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A169" w14:textId="6B5CEF64" w:rsidR="00335D63" w:rsidRPr="00224149" w:rsidRDefault="00224149">
      <w:pPr>
        <w:rPr>
          <w:rFonts w:ascii="Arial" w:hAnsi="Arial" w:cs="Arial"/>
          <w:b/>
          <w:bCs/>
          <w:sz w:val="24"/>
          <w:szCs w:val="24"/>
          <w:u w:val="single"/>
        </w:rPr>
      </w:pPr>
      <w:r w:rsidRPr="00224149">
        <w:rPr>
          <w:rFonts w:ascii="Arial" w:hAnsi="Arial" w:cs="Arial"/>
          <w:b/>
          <w:bCs/>
          <w:sz w:val="24"/>
          <w:szCs w:val="24"/>
          <w:u w:val="single"/>
        </w:rPr>
        <w:t>SNCIL Narrative</w:t>
      </w:r>
    </w:p>
    <w:p w14:paraId="59CEB66E" w14:textId="77777777" w:rsidR="00527EFD" w:rsidRPr="003B768C" w:rsidRDefault="00527EFD" w:rsidP="00527EFD">
      <w:pPr>
        <w:rPr>
          <w:rFonts w:ascii="Arial" w:hAnsi="Arial" w:cs="Arial"/>
          <w:b/>
          <w:bCs/>
          <w:sz w:val="24"/>
          <w:szCs w:val="24"/>
        </w:rPr>
      </w:pPr>
      <w:r w:rsidRPr="003B768C">
        <w:rPr>
          <w:rFonts w:ascii="Arial" w:hAnsi="Arial" w:cs="Arial"/>
          <w:b/>
          <w:bCs/>
          <w:sz w:val="24"/>
          <w:szCs w:val="24"/>
        </w:rPr>
        <w:t>Project Narrative</w:t>
      </w:r>
    </w:p>
    <w:p w14:paraId="6A39796B" w14:textId="77777777" w:rsidR="00527EFD" w:rsidRPr="00224149" w:rsidRDefault="00527EFD" w:rsidP="00527EFD">
      <w:pPr>
        <w:rPr>
          <w:rFonts w:ascii="Arial" w:hAnsi="Arial" w:cs="Arial"/>
          <w:sz w:val="24"/>
          <w:szCs w:val="24"/>
        </w:rPr>
      </w:pPr>
      <w:r w:rsidRPr="00224149">
        <w:rPr>
          <w:rFonts w:ascii="Arial" w:hAnsi="Arial" w:cs="Arial"/>
          <w:sz w:val="24"/>
          <w:szCs w:val="24"/>
        </w:rPr>
        <w:t>Limit to 3 pages. See the Notice of Funding Opportunity and Instructions for detailed information on requested Project Narrative. PROJECT NARRATIVE</w:t>
      </w:r>
    </w:p>
    <w:p w14:paraId="39F3E772" w14:textId="77777777" w:rsidR="00527EFD" w:rsidRPr="003B768C" w:rsidRDefault="00527EFD" w:rsidP="00527EFD">
      <w:pPr>
        <w:rPr>
          <w:rFonts w:ascii="Arial" w:hAnsi="Arial" w:cs="Arial"/>
          <w:b/>
          <w:bCs/>
          <w:sz w:val="24"/>
          <w:szCs w:val="24"/>
        </w:rPr>
      </w:pPr>
      <w:r w:rsidRPr="003B768C">
        <w:rPr>
          <w:rFonts w:ascii="Arial" w:hAnsi="Arial" w:cs="Arial"/>
          <w:b/>
          <w:bCs/>
          <w:sz w:val="24"/>
          <w:szCs w:val="24"/>
        </w:rPr>
        <w:t>A. Target Population and Service Area:</w:t>
      </w:r>
    </w:p>
    <w:p w14:paraId="5D02D7A1" w14:textId="77777777" w:rsidR="00527EFD" w:rsidRPr="00224149" w:rsidRDefault="00527EFD" w:rsidP="00527EFD">
      <w:pPr>
        <w:rPr>
          <w:rFonts w:ascii="Arial" w:hAnsi="Arial" w:cs="Arial"/>
          <w:sz w:val="24"/>
          <w:szCs w:val="24"/>
        </w:rPr>
      </w:pPr>
      <w:r w:rsidRPr="00224149">
        <w:rPr>
          <w:rFonts w:ascii="Arial" w:hAnsi="Arial" w:cs="Arial"/>
          <w:sz w:val="24"/>
          <w:szCs w:val="24"/>
        </w:rPr>
        <w:t xml:space="preserve">The service area for SNCIL </w:t>
      </w:r>
      <w:proofErr w:type="gramStart"/>
      <w:r w:rsidRPr="00224149">
        <w:rPr>
          <w:rFonts w:ascii="Arial" w:hAnsi="Arial" w:cs="Arial"/>
          <w:sz w:val="24"/>
          <w:szCs w:val="24"/>
        </w:rPr>
        <w:t>is located in</w:t>
      </w:r>
      <w:proofErr w:type="gramEnd"/>
      <w:r w:rsidRPr="00224149">
        <w:rPr>
          <w:rFonts w:ascii="Arial" w:hAnsi="Arial" w:cs="Arial"/>
          <w:sz w:val="24"/>
          <w:szCs w:val="24"/>
        </w:rPr>
        <w:t xml:space="preserve"> Clark County Nevada. This includes the metropolitan and rural areas. Clark County has one school district, the Clark County School District. The target population for this proposal is students with disabilities with an IEP and high school special education teachers.</w:t>
      </w:r>
    </w:p>
    <w:p w14:paraId="511725D0" w14:textId="77777777" w:rsidR="00527EFD" w:rsidRPr="003B768C" w:rsidRDefault="00527EFD" w:rsidP="00527EFD">
      <w:pPr>
        <w:rPr>
          <w:rFonts w:ascii="Arial" w:hAnsi="Arial" w:cs="Arial"/>
          <w:b/>
          <w:bCs/>
          <w:sz w:val="24"/>
          <w:szCs w:val="24"/>
        </w:rPr>
      </w:pPr>
      <w:r w:rsidRPr="003B768C">
        <w:rPr>
          <w:rFonts w:ascii="Arial" w:hAnsi="Arial" w:cs="Arial"/>
          <w:b/>
          <w:bCs/>
          <w:sz w:val="24"/>
          <w:szCs w:val="24"/>
        </w:rPr>
        <w:t>B. Proposed Intervention:</w:t>
      </w:r>
    </w:p>
    <w:p w14:paraId="00126CBD" w14:textId="77777777" w:rsidR="00527EFD" w:rsidRPr="00224149" w:rsidRDefault="00527EFD" w:rsidP="00527EFD">
      <w:pPr>
        <w:rPr>
          <w:rFonts w:ascii="Arial" w:hAnsi="Arial" w:cs="Arial"/>
          <w:sz w:val="24"/>
          <w:szCs w:val="24"/>
        </w:rPr>
      </w:pPr>
      <w:r w:rsidRPr="00224149">
        <w:rPr>
          <w:rFonts w:ascii="Arial" w:hAnsi="Arial" w:cs="Arial"/>
          <w:sz w:val="24"/>
          <w:szCs w:val="24"/>
        </w:rPr>
        <w:t>Proposed Intervention</w:t>
      </w:r>
    </w:p>
    <w:p w14:paraId="5DE24FC5" w14:textId="77777777" w:rsidR="00527EFD" w:rsidRPr="00224149" w:rsidRDefault="00527EFD" w:rsidP="00527EFD">
      <w:pPr>
        <w:rPr>
          <w:rFonts w:ascii="Arial" w:hAnsi="Arial" w:cs="Arial"/>
          <w:sz w:val="24"/>
          <w:szCs w:val="24"/>
        </w:rPr>
      </w:pPr>
      <w:r w:rsidRPr="00224149">
        <w:rPr>
          <w:rFonts w:ascii="Arial" w:hAnsi="Arial" w:cs="Arial"/>
          <w:sz w:val="24"/>
          <w:szCs w:val="24"/>
        </w:rPr>
        <w:t>The Southern Nevada Center for Independent Living (SNCIL) will provide scholarship opportunities to two students who are attending high school with an IEP in place (along with their chaperones), as well as two high school special education classroom teachers to travel (all expenses paid) to the 2024 National Center for Independent Living conference in Washington, D.C.</w:t>
      </w:r>
    </w:p>
    <w:p w14:paraId="4E1B32DA" w14:textId="77777777" w:rsidR="00527EFD" w:rsidRPr="00224149" w:rsidRDefault="00527EFD" w:rsidP="00527EFD">
      <w:pPr>
        <w:rPr>
          <w:rFonts w:ascii="Arial" w:hAnsi="Arial" w:cs="Arial"/>
          <w:sz w:val="24"/>
          <w:szCs w:val="24"/>
        </w:rPr>
      </w:pPr>
      <w:r w:rsidRPr="00224149">
        <w:rPr>
          <w:rFonts w:ascii="Arial" w:hAnsi="Arial" w:cs="Arial"/>
          <w:sz w:val="24"/>
          <w:szCs w:val="24"/>
        </w:rPr>
        <w:t>This opportunity will be made available through school district communication systems directed to:</w:t>
      </w:r>
    </w:p>
    <w:p w14:paraId="047AA719" w14:textId="77777777" w:rsidR="00527EFD" w:rsidRPr="00A26C89" w:rsidRDefault="00527EFD" w:rsidP="00A26C89">
      <w:pPr>
        <w:pStyle w:val="ListParagraph"/>
        <w:numPr>
          <w:ilvl w:val="0"/>
          <w:numId w:val="1"/>
        </w:numPr>
        <w:rPr>
          <w:rFonts w:ascii="Arial" w:hAnsi="Arial" w:cs="Arial"/>
          <w:sz w:val="24"/>
          <w:szCs w:val="24"/>
        </w:rPr>
      </w:pPr>
      <w:r w:rsidRPr="00A26C89">
        <w:rPr>
          <w:rFonts w:ascii="Arial" w:hAnsi="Arial" w:cs="Arial"/>
          <w:sz w:val="24"/>
          <w:szCs w:val="24"/>
        </w:rPr>
        <w:t>District Special Education Superintendents/Administrators/Facilitators/Educators</w:t>
      </w:r>
    </w:p>
    <w:p w14:paraId="70690BA6" w14:textId="77777777" w:rsidR="00527EFD" w:rsidRPr="00A26C89" w:rsidRDefault="00527EFD" w:rsidP="00A26C89">
      <w:pPr>
        <w:pStyle w:val="ListParagraph"/>
        <w:numPr>
          <w:ilvl w:val="0"/>
          <w:numId w:val="1"/>
        </w:numPr>
        <w:rPr>
          <w:rFonts w:ascii="Arial" w:hAnsi="Arial" w:cs="Arial"/>
          <w:sz w:val="24"/>
          <w:szCs w:val="24"/>
        </w:rPr>
      </w:pPr>
      <w:r w:rsidRPr="00A26C89">
        <w:rPr>
          <w:rFonts w:ascii="Arial" w:hAnsi="Arial" w:cs="Arial"/>
          <w:sz w:val="24"/>
          <w:szCs w:val="24"/>
        </w:rPr>
        <w:t>School Principals</w:t>
      </w:r>
    </w:p>
    <w:p w14:paraId="08F0C789" w14:textId="77777777" w:rsidR="00527EFD" w:rsidRPr="00A26C89" w:rsidRDefault="00527EFD" w:rsidP="00A26C89">
      <w:pPr>
        <w:pStyle w:val="ListParagraph"/>
        <w:numPr>
          <w:ilvl w:val="0"/>
          <w:numId w:val="1"/>
        </w:numPr>
        <w:rPr>
          <w:rFonts w:ascii="Arial" w:hAnsi="Arial" w:cs="Arial"/>
          <w:sz w:val="24"/>
          <w:szCs w:val="24"/>
        </w:rPr>
      </w:pPr>
      <w:r w:rsidRPr="00A26C89">
        <w:rPr>
          <w:rFonts w:ascii="Arial" w:hAnsi="Arial" w:cs="Arial"/>
          <w:sz w:val="24"/>
          <w:szCs w:val="24"/>
        </w:rPr>
        <w:t>Special Education Staff</w:t>
      </w:r>
    </w:p>
    <w:p w14:paraId="1823795C" w14:textId="77777777" w:rsidR="00527EFD" w:rsidRPr="00A26C89" w:rsidRDefault="00527EFD" w:rsidP="00A26C89">
      <w:pPr>
        <w:pStyle w:val="ListParagraph"/>
        <w:numPr>
          <w:ilvl w:val="0"/>
          <w:numId w:val="1"/>
        </w:numPr>
        <w:rPr>
          <w:rFonts w:ascii="Arial" w:hAnsi="Arial" w:cs="Arial"/>
          <w:sz w:val="24"/>
          <w:szCs w:val="24"/>
        </w:rPr>
      </w:pPr>
      <w:r w:rsidRPr="00A26C89">
        <w:rPr>
          <w:rFonts w:ascii="Arial" w:hAnsi="Arial" w:cs="Arial"/>
          <w:sz w:val="24"/>
          <w:szCs w:val="24"/>
        </w:rPr>
        <w:t>IEP students</w:t>
      </w:r>
    </w:p>
    <w:p w14:paraId="23F386CE" w14:textId="77777777" w:rsidR="00527EFD" w:rsidRPr="00224149" w:rsidRDefault="00527EFD" w:rsidP="00527EFD">
      <w:pPr>
        <w:rPr>
          <w:rFonts w:ascii="Arial" w:hAnsi="Arial" w:cs="Arial"/>
          <w:sz w:val="24"/>
          <w:szCs w:val="24"/>
        </w:rPr>
      </w:pPr>
      <w:r w:rsidRPr="00224149">
        <w:rPr>
          <w:rFonts w:ascii="Arial" w:hAnsi="Arial" w:cs="Arial"/>
          <w:sz w:val="24"/>
          <w:szCs w:val="24"/>
        </w:rPr>
        <w:t>Completed applications will be returned in the applicants preferred format to SNCIL where they will be reviewed and scored by a panel recruited for that specific purpose. Special accommodations will be made as requested.</w:t>
      </w:r>
    </w:p>
    <w:p w14:paraId="50875225" w14:textId="77777777" w:rsidR="00527EFD" w:rsidRPr="00224149" w:rsidRDefault="00527EFD" w:rsidP="00527EFD">
      <w:pPr>
        <w:rPr>
          <w:rFonts w:ascii="Arial" w:hAnsi="Arial" w:cs="Arial"/>
          <w:sz w:val="24"/>
          <w:szCs w:val="24"/>
        </w:rPr>
      </w:pPr>
      <w:r w:rsidRPr="00224149">
        <w:rPr>
          <w:rFonts w:ascii="Arial" w:hAnsi="Arial" w:cs="Arial"/>
          <w:sz w:val="24"/>
          <w:szCs w:val="24"/>
        </w:rPr>
        <w:t>Selected student applicants will be contacted to schedule a meeting with them and their parent(s) or guardian to confirm their availability to travel to Washington D.C. in July of 2024, to identify their designated chaperone, and to schedule pre-conference interview and travel briefing with CIL staff.</w:t>
      </w:r>
    </w:p>
    <w:p w14:paraId="72672FF4" w14:textId="77777777" w:rsidR="00527EFD" w:rsidRPr="00224149" w:rsidRDefault="00527EFD" w:rsidP="00527EFD">
      <w:pPr>
        <w:rPr>
          <w:rFonts w:ascii="Arial" w:hAnsi="Arial" w:cs="Arial"/>
          <w:sz w:val="24"/>
          <w:szCs w:val="24"/>
        </w:rPr>
      </w:pPr>
      <w:r w:rsidRPr="00224149">
        <w:rPr>
          <w:rFonts w:ascii="Arial" w:hAnsi="Arial" w:cs="Arial"/>
          <w:sz w:val="24"/>
          <w:szCs w:val="24"/>
        </w:rPr>
        <w:t>Selected teachers will be contacted to confirm their availability to travel to Washington D.C. in July of 2024, to schedule their pre-conference interview and travel briefing with CIL staff.</w:t>
      </w:r>
    </w:p>
    <w:p w14:paraId="7BA78DA9" w14:textId="77777777" w:rsidR="00527EFD" w:rsidRPr="00224149" w:rsidRDefault="00527EFD" w:rsidP="00527EFD">
      <w:pPr>
        <w:rPr>
          <w:rFonts w:ascii="Arial" w:hAnsi="Arial" w:cs="Arial"/>
          <w:sz w:val="24"/>
          <w:szCs w:val="24"/>
        </w:rPr>
      </w:pPr>
      <w:r w:rsidRPr="00224149">
        <w:rPr>
          <w:rFonts w:ascii="Arial" w:hAnsi="Arial" w:cs="Arial"/>
          <w:sz w:val="24"/>
          <w:szCs w:val="24"/>
        </w:rPr>
        <w:t>Conference materials will be distributed to recipients as they become available.</w:t>
      </w:r>
    </w:p>
    <w:p w14:paraId="252B19C7" w14:textId="77777777" w:rsidR="00527EFD" w:rsidRPr="00224149" w:rsidRDefault="00527EFD" w:rsidP="00527EFD">
      <w:pPr>
        <w:rPr>
          <w:rFonts w:ascii="Arial" w:hAnsi="Arial" w:cs="Arial"/>
          <w:sz w:val="24"/>
          <w:szCs w:val="24"/>
        </w:rPr>
      </w:pPr>
      <w:r w:rsidRPr="00224149">
        <w:rPr>
          <w:rFonts w:ascii="Arial" w:hAnsi="Arial" w:cs="Arial"/>
          <w:sz w:val="24"/>
          <w:szCs w:val="24"/>
        </w:rPr>
        <w:t>For participants who may not live in the immediate area of your designated departure airport, SNCIL will work with you to arrange and fund travel to designated airport.</w:t>
      </w:r>
    </w:p>
    <w:p w14:paraId="0188BC91" w14:textId="77777777" w:rsidR="00527EFD" w:rsidRPr="00224149" w:rsidRDefault="00527EFD" w:rsidP="00527EFD">
      <w:pPr>
        <w:rPr>
          <w:rFonts w:ascii="Arial" w:hAnsi="Arial" w:cs="Arial"/>
          <w:sz w:val="24"/>
          <w:szCs w:val="24"/>
        </w:rPr>
      </w:pPr>
      <w:r w:rsidRPr="00224149">
        <w:rPr>
          <w:rFonts w:ascii="Arial" w:hAnsi="Arial" w:cs="Arial"/>
          <w:sz w:val="24"/>
          <w:szCs w:val="24"/>
        </w:rPr>
        <w:lastRenderedPageBreak/>
        <w:t xml:space="preserve">Participants will travel via air from McCarran Airport/Las Vegas to the </w:t>
      </w:r>
      <w:proofErr w:type="gramStart"/>
      <w:r w:rsidRPr="00224149">
        <w:rPr>
          <w:rFonts w:ascii="Arial" w:hAnsi="Arial" w:cs="Arial"/>
          <w:sz w:val="24"/>
          <w:szCs w:val="24"/>
        </w:rPr>
        <w:t>final destination</w:t>
      </w:r>
      <w:proofErr w:type="gramEnd"/>
      <w:r w:rsidRPr="00224149">
        <w:rPr>
          <w:rFonts w:ascii="Arial" w:hAnsi="Arial" w:cs="Arial"/>
          <w:sz w:val="24"/>
          <w:szCs w:val="24"/>
        </w:rPr>
        <w:t xml:space="preserve"> of Washington D.C., ground transportation will be provided from airport to conference hotel.</w:t>
      </w:r>
    </w:p>
    <w:p w14:paraId="75B6AEE9" w14:textId="77777777" w:rsidR="00527EFD" w:rsidRPr="00224149" w:rsidRDefault="00527EFD" w:rsidP="00527EFD">
      <w:pPr>
        <w:rPr>
          <w:rFonts w:ascii="Arial" w:hAnsi="Arial" w:cs="Arial"/>
          <w:sz w:val="24"/>
          <w:szCs w:val="24"/>
        </w:rPr>
      </w:pPr>
      <w:r w:rsidRPr="00224149">
        <w:rPr>
          <w:rFonts w:ascii="Arial" w:hAnsi="Arial" w:cs="Arial"/>
          <w:sz w:val="24"/>
          <w:szCs w:val="24"/>
        </w:rPr>
        <w:t>Participants will stay at the conference hotel located in downtown Washington D.C. for the duration of the conference.</w:t>
      </w:r>
    </w:p>
    <w:p w14:paraId="7C610F3D" w14:textId="77777777" w:rsidR="00527EFD" w:rsidRPr="00224149" w:rsidRDefault="00527EFD" w:rsidP="00527EFD">
      <w:pPr>
        <w:rPr>
          <w:rFonts w:ascii="Arial" w:hAnsi="Arial" w:cs="Arial"/>
          <w:sz w:val="24"/>
          <w:szCs w:val="24"/>
        </w:rPr>
      </w:pPr>
      <w:r w:rsidRPr="00224149">
        <w:rPr>
          <w:rFonts w:ascii="Arial" w:hAnsi="Arial" w:cs="Arial"/>
          <w:sz w:val="24"/>
          <w:szCs w:val="24"/>
        </w:rPr>
        <w:t>Prior to leaving conference each participant will participate in a post-conference interview conducted by CIL staff.</w:t>
      </w:r>
    </w:p>
    <w:p w14:paraId="32928070" w14:textId="77777777" w:rsidR="00527EFD" w:rsidRPr="00224149" w:rsidRDefault="00527EFD" w:rsidP="00527EFD">
      <w:pPr>
        <w:rPr>
          <w:rFonts w:ascii="Arial" w:hAnsi="Arial" w:cs="Arial"/>
          <w:sz w:val="24"/>
          <w:szCs w:val="24"/>
        </w:rPr>
      </w:pPr>
      <w:r w:rsidRPr="00224149">
        <w:rPr>
          <w:rFonts w:ascii="Arial" w:hAnsi="Arial" w:cs="Arial"/>
          <w:sz w:val="24"/>
          <w:szCs w:val="24"/>
        </w:rPr>
        <w:t>Ground transportation will be provided from the conference hotel to the airport in Washington D.C.</w:t>
      </w:r>
    </w:p>
    <w:p w14:paraId="3956041B" w14:textId="77777777" w:rsidR="00527EFD" w:rsidRPr="00224149" w:rsidRDefault="00527EFD" w:rsidP="00527EFD">
      <w:pPr>
        <w:rPr>
          <w:rFonts w:ascii="Arial" w:hAnsi="Arial" w:cs="Arial"/>
          <w:sz w:val="24"/>
          <w:szCs w:val="24"/>
        </w:rPr>
      </w:pPr>
      <w:r w:rsidRPr="00224149">
        <w:rPr>
          <w:rFonts w:ascii="Arial" w:hAnsi="Arial" w:cs="Arial"/>
          <w:sz w:val="24"/>
          <w:szCs w:val="24"/>
        </w:rPr>
        <w:t>For participants who may not live in the immediate area of your departure airport SNCIL will work with you to arrange and fund travel to your home.</w:t>
      </w:r>
    </w:p>
    <w:p w14:paraId="33E85B39" w14:textId="77777777" w:rsidR="00527EFD" w:rsidRPr="00BB63B9" w:rsidRDefault="00527EFD" w:rsidP="00527EFD">
      <w:pPr>
        <w:rPr>
          <w:rFonts w:ascii="Arial" w:hAnsi="Arial" w:cs="Arial"/>
          <w:b/>
          <w:bCs/>
          <w:sz w:val="24"/>
          <w:szCs w:val="24"/>
        </w:rPr>
      </w:pPr>
      <w:r w:rsidRPr="00BB63B9">
        <w:rPr>
          <w:rFonts w:ascii="Arial" w:hAnsi="Arial" w:cs="Arial"/>
          <w:b/>
          <w:bCs/>
          <w:sz w:val="24"/>
          <w:szCs w:val="24"/>
        </w:rPr>
        <w:t>In addition to attending the conference the following post-conference activities will be required:</w:t>
      </w:r>
    </w:p>
    <w:p w14:paraId="74006442" w14:textId="77777777" w:rsidR="00527EFD" w:rsidRPr="00BB63B9" w:rsidRDefault="00527EFD" w:rsidP="00BB63B9">
      <w:pPr>
        <w:pStyle w:val="ListParagraph"/>
        <w:numPr>
          <w:ilvl w:val="0"/>
          <w:numId w:val="3"/>
        </w:numPr>
        <w:spacing w:after="0"/>
        <w:rPr>
          <w:rFonts w:ascii="Arial" w:hAnsi="Arial" w:cs="Arial"/>
          <w:sz w:val="24"/>
          <w:szCs w:val="24"/>
        </w:rPr>
      </w:pPr>
      <w:r w:rsidRPr="00BB63B9">
        <w:rPr>
          <w:rFonts w:ascii="Arial" w:hAnsi="Arial" w:cs="Arial"/>
          <w:sz w:val="24"/>
          <w:szCs w:val="24"/>
        </w:rPr>
        <w:t>By using the ideas, materials and contacts obtained at the conference students will work</w:t>
      </w:r>
    </w:p>
    <w:p w14:paraId="4E132DEA" w14:textId="77777777" w:rsidR="00527EFD" w:rsidRPr="00224149" w:rsidRDefault="00527EFD" w:rsidP="0098293C">
      <w:pPr>
        <w:spacing w:after="0"/>
        <w:rPr>
          <w:rFonts w:ascii="Arial" w:hAnsi="Arial" w:cs="Arial"/>
          <w:sz w:val="24"/>
          <w:szCs w:val="24"/>
        </w:rPr>
      </w:pPr>
      <w:r w:rsidRPr="00224149">
        <w:rPr>
          <w:rFonts w:ascii="Arial" w:hAnsi="Arial" w:cs="Arial"/>
          <w:sz w:val="24"/>
          <w:szCs w:val="24"/>
        </w:rPr>
        <w:t>with the Nevada Statewide Independent Living Council (NVSILC) Youth Coordinator to</w:t>
      </w:r>
    </w:p>
    <w:p w14:paraId="200EB3B7" w14:textId="3654E1A8" w:rsidR="00527EFD" w:rsidRPr="00224149" w:rsidRDefault="00527EFD" w:rsidP="0098293C">
      <w:pPr>
        <w:spacing w:after="0"/>
        <w:rPr>
          <w:rFonts w:ascii="Arial" w:hAnsi="Arial" w:cs="Arial"/>
          <w:sz w:val="24"/>
          <w:szCs w:val="24"/>
        </w:rPr>
      </w:pPr>
      <w:r w:rsidRPr="00224149">
        <w:rPr>
          <w:rFonts w:ascii="Arial" w:hAnsi="Arial" w:cs="Arial"/>
          <w:sz w:val="24"/>
          <w:szCs w:val="24"/>
        </w:rPr>
        <w:t>assist with supporting initiatives to expand knowledge of IL Philosophy, recruitment of youth council members, act as a point of contact for their school and serve on the selection panel</w:t>
      </w:r>
      <w:r w:rsidR="00AD205B">
        <w:rPr>
          <w:rFonts w:ascii="Arial" w:hAnsi="Arial" w:cs="Arial"/>
          <w:sz w:val="24"/>
          <w:szCs w:val="24"/>
        </w:rPr>
        <w:t xml:space="preserve"> </w:t>
      </w:r>
      <w:r w:rsidRPr="00224149">
        <w:rPr>
          <w:rFonts w:ascii="Arial" w:hAnsi="Arial" w:cs="Arial"/>
          <w:sz w:val="24"/>
          <w:szCs w:val="24"/>
        </w:rPr>
        <w:t>for the next year’s scholarship recipients as authorized by the NVSILC.</w:t>
      </w:r>
    </w:p>
    <w:p w14:paraId="107979FC" w14:textId="77777777" w:rsidR="0098293C" w:rsidRDefault="0098293C" w:rsidP="00527EFD">
      <w:pPr>
        <w:rPr>
          <w:rFonts w:ascii="Arial" w:hAnsi="Arial" w:cs="Arial"/>
          <w:sz w:val="24"/>
          <w:szCs w:val="24"/>
        </w:rPr>
      </w:pPr>
    </w:p>
    <w:p w14:paraId="6E34A025" w14:textId="0951D58C" w:rsidR="00527EFD" w:rsidRPr="00BB63B9" w:rsidRDefault="00527EFD" w:rsidP="00BB63B9">
      <w:pPr>
        <w:pStyle w:val="ListParagraph"/>
        <w:numPr>
          <w:ilvl w:val="0"/>
          <w:numId w:val="3"/>
        </w:numPr>
        <w:rPr>
          <w:rFonts w:ascii="Arial" w:hAnsi="Arial" w:cs="Arial"/>
          <w:sz w:val="24"/>
          <w:szCs w:val="24"/>
        </w:rPr>
      </w:pPr>
      <w:r w:rsidRPr="00BB63B9">
        <w:rPr>
          <w:rFonts w:ascii="Arial" w:hAnsi="Arial" w:cs="Arial"/>
          <w:sz w:val="24"/>
          <w:szCs w:val="24"/>
        </w:rPr>
        <w:t>By using the ideas, materials and contacts obtained at the conference teachers will work</w:t>
      </w:r>
      <w:r w:rsidR="008D04B4" w:rsidRPr="00BB63B9">
        <w:rPr>
          <w:rFonts w:ascii="Arial" w:hAnsi="Arial" w:cs="Arial"/>
          <w:sz w:val="24"/>
          <w:szCs w:val="24"/>
        </w:rPr>
        <w:t xml:space="preserve"> </w:t>
      </w:r>
      <w:r w:rsidRPr="00BB63B9">
        <w:rPr>
          <w:rFonts w:ascii="Arial" w:hAnsi="Arial" w:cs="Arial"/>
          <w:sz w:val="24"/>
          <w:szCs w:val="24"/>
        </w:rPr>
        <w:t>with the SNCIL staff to identify opportunities to promote the IL Philosophy, and CIL</w:t>
      </w:r>
      <w:r w:rsidR="0098293C" w:rsidRPr="00BB63B9">
        <w:rPr>
          <w:rFonts w:ascii="Arial" w:hAnsi="Arial" w:cs="Arial"/>
          <w:sz w:val="24"/>
          <w:szCs w:val="24"/>
        </w:rPr>
        <w:t xml:space="preserve"> </w:t>
      </w:r>
      <w:r w:rsidRPr="00BB63B9">
        <w:rPr>
          <w:rFonts w:ascii="Arial" w:hAnsi="Arial" w:cs="Arial"/>
          <w:sz w:val="24"/>
          <w:szCs w:val="24"/>
        </w:rPr>
        <w:t>transition resources to students at their schools and among their teaching peers and to assist to further develop a network of IL educators in their district. Awarded teachers will also serve on the selection panel for the next year’s scholarship recipients.</w:t>
      </w:r>
    </w:p>
    <w:p w14:paraId="7DD3C4F3" w14:textId="77777777" w:rsidR="00CB5168" w:rsidRDefault="00CB5168" w:rsidP="00527EFD">
      <w:pPr>
        <w:rPr>
          <w:rFonts w:ascii="Arial" w:hAnsi="Arial" w:cs="Arial"/>
          <w:b/>
          <w:bCs/>
          <w:sz w:val="24"/>
          <w:szCs w:val="24"/>
          <w:u w:val="single"/>
        </w:rPr>
      </w:pPr>
    </w:p>
    <w:p w14:paraId="329F1139" w14:textId="77777777" w:rsidR="00CB5168" w:rsidRDefault="00CB5168" w:rsidP="00527EFD">
      <w:pPr>
        <w:rPr>
          <w:rFonts w:ascii="Arial" w:hAnsi="Arial" w:cs="Arial"/>
          <w:b/>
          <w:bCs/>
          <w:sz w:val="24"/>
          <w:szCs w:val="24"/>
          <w:u w:val="single"/>
        </w:rPr>
      </w:pPr>
    </w:p>
    <w:p w14:paraId="799E3725" w14:textId="77777777" w:rsidR="00CB5168" w:rsidRDefault="00CB5168" w:rsidP="00527EFD">
      <w:pPr>
        <w:rPr>
          <w:rFonts w:ascii="Arial" w:hAnsi="Arial" w:cs="Arial"/>
          <w:b/>
          <w:bCs/>
          <w:sz w:val="24"/>
          <w:szCs w:val="24"/>
          <w:u w:val="single"/>
        </w:rPr>
      </w:pPr>
    </w:p>
    <w:p w14:paraId="03F9B4E8" w14:textId="77777777" w:rsidR="00CB5168" w:rsidRDefault="00CB5168" w:rsidP="00527EFD">
      <w:pPr>
        <w:rPr>
          <w:rFonts w:ascii="Arial" w:hAnsi="Arial" w:cs="Arial"/>
          <w:b/>
          <w:bCs/>
          <w:sz w:val="24"/>
          <w:szCs w:val="24"/>
          <w:u w:val="single"/>
        </w:rPr>
      </w:pPr>
    </w:p>
    <w:p w14:paraId="4A07AA0A" w14:textId="77777777" w:rsidR="00CB5168" w:rsidRDefault="00CB5168" w:rsidP="00527EFD">
      <w:pPr>
        <w:rPr>
          <w:rFonts w:ascii="Arial" w:hAnsi="Arial" w:cs="Arial"/>
          <w:b/>
          <w:bCs/>
          <w:sz w:val="24"/>
          <w:szCs w:val="24"/>
          <w:u w:val="single"/>
        </w:rPr>
      </w:pPr>
    </w:p>
    <w:p w14:paraId="2F14A280" w14:textId="77777777" w:rsidR="00CB5168" w:rsidRDefault="00CB5168" w:rsidP="00527EFD">
      <w:pPr>
        <w:rPr>
          <w:rFonts w:ascii="Arial" w:hAnsi="Arial" w:cs="Arial"/>
          <w:b/>
          <w:bCs/>
          <w:sz w:val="24"/>
          <w:szCs w:val="24"/>
          <w:u w:val="single"/>
        </w:rPr>
      </w:pPr>
    </w:p>
    <w:p w14:paraId="470A9D2B" w14:textId="77777777" w:rsidR="00CB5168" w:rsidRDefault="00CB5168" w:rsidP="00527EFD">
      <w:pPr>
        <w:rPr>
          <w:rFonts w:ascii="Arial" w:hAnsi="Arial" w:cs="Arial"/>
          <w:b/>
          <w:bCs/>
          <w:sz w:val="24"/>
          <w:szCs w:val="24"/>
          <w:u w:val="single"/>
        </w:rPr>
      </w:pPr>
    </w:p>
    <w:p w14:paraId="0BDD82EF" w14:textId="77777777" w:rsidR="00CB5168" w:rsidRDefault="00CB5168" w:rsidP="00527EFD">
      <w:pPr>
        <w:rPr>
          <w:rFonts w:ascii="Arial" w:hAnsi="Arial" w:cs="Arial"/>
          <w:b/>
          <w:bCs/>
          <w:sz w:val="24"/>
          <w:szCs w:val="24"/>
          <w:u w:val="single"/>
        </w:rPr>
      </w:pPr>
    </w:p>
    <w:p w14:paraId="67A8F50E" w14:textId="7D3C42D9" w:rsidR="00527EFD" w:rsidRPr="00224149" w:rsidRDefault="00527EFD" w:rsidP="00527EFD">
      <w:pPr>
        <w:rPr>
          <w:rFonts w:ascii="Arial" w:hAnsi="Arial" w:cs="Arial"/>
          <w:b/>
          <w:bCs/>
          <w:sz w:val="24"/>
          <w:szCs w:val="24"/>
          <w:u w:val="single"/>
        </w:rPr>
      </w:pPr>
      <w:r w:rsidRPr="00224149">
        <w:rPr>
          <w:rFonts w:ascii="Arial" w:hAnsi="Arial" w:cs="Arial"/>
          <w:b/>
          <w:bCs/>
          <w:sz w:val="24"/>
          <w:szCs w:val="24"/>
          <w:u w:val="single"/>
        </w:rPr>
        <w:lastRenderedPageBreak/>
        <w:t>Competitive Subaward Application</w:t>
      </w:r>
    </w:p>
    <w:p w14:paraId="57CE04B5" w14:textId="77777777" w:rsidR="00527EFD" w:rsidRPr="00224149" w:rsidRDefault="00527EFD" w:rsidP="00527EFD">
      <w:pPr>
        <w:rPr>
          <w:rFonts w:ascii="Arial" w:hAnsi="Arial" w:cs="Arial"/>
          <w:sz w:val="24"/>
          <w:szCs w:val="24"/>
        </w:rPr>
      </w:pPr>
      <w:r w:rsidRPr="00224149">
        <w:rPr>
          <w:rFonts w:ascii="Arial" w:hAnsi="Arial" w:cs="Arial"/>
          <w:sz w:val="24"/>
          <w:szCs w:val="24"/>
        </w:rPr>
        <w:t>Fiscal Year 2024</w:t>
      </w:r>
    </w:p>
    <w:p w14:paraId="5F7B59A0" w14:textId="77777777" w:rsidR="00D770B2" w:rsidRPr="00D770B2" w:rsidRDefault="00527EFD" w:rsidP="00527EFD">
      <w:pPr>
        <w:rPr>
          <w:rFonts w:ascii="Arial" w:hAnsi="Arial" w:cs="Arial"/>
          <w:b/>
          <w:bCs/>
          <w:sz w:val="24"/>
          <w:szCs w:val="24"/>
        </w:rPr>
      </w:pPr>
      <w:r w:rsidRPr="00D770B2">
        <w:rPr>
          <w:rFonts w:ascii="Arial" w:hAnsi="Arial" w:cs="Arial"/>
          <w:b/>
          <w:bCs/>
          <w:sz w:val="24"/>
          <w:szCs w:val="24"/>
        </w:rPr>
        <w:t xml:space="preserve">GOALS AND OBJECTIVES </w:t>
      </w:r>
    </w:p>
    <w:p w14:paraId="7EE154A5" w14:textId="515B7F39" w:rsidR="00527EFD" w:rsidRPr="00FB7EDE" w:rsidRDefault="00D770B2" w:rsidP="00527EFD">
      <w:pPr>
        <w:rPr>
          <w:rFonts w:ascii="Arial" w:hAnsi="Arial" w:cs="Arial"/>
          <w:b/>
          <w:bCs/>
          <w:sz w:val="24"/>
          <w:szCs w:val="24"/>
        </w:rPr>
      </w:pPr>
      <w:r w:rsidRPr="00FB7EDE">
        <w:rPr>
          <w:rFonts w:ascii="Arial" w:hAnsi="Arial" w:cs="Arial"/>
          <w:b/>
          <w:bCs/>
          <w:sz w:val="24"/>
          <w:szCs w:val="24"/>
        </w:rPr>
        <w:t>Objective</w:t>
      </w:r>
    </w:p>
    <w:p w14:paraId="257940D8" w14:textId="5C53D478" w:rsidR="00527EFD" w:rsidRPr="00FB7EDE" w:rsidRDefault="00527EFD" w:rsidP="00D40FA4">
      <w:pPr>
        <w:pStyle w:val="ListParagraph"/>
        <w:numPr>
          <w:ilvl w:val="0"/>
          <w:numId w:val="2"/>
        </w:numPr>
        <w:rPr>
          <w:rFonts w:ascii="Arial" w:hAnsi="Arial" w:cs="Arial"/>
          <w:sz w:val="24"/>
          <w:szCs w:val="24"/>
        </w:rPr>
      </w:pPr>
      <w:r w:rsidRPr="00FB7EDE">
        <w:rPr>
          <w:rFonts w:ascii="Arial" w:hAnsi="Arial" w:cs="Arial"/>
          <w:sz w:val="24"/>
          <w:szCs w:val="24"/>
        </w:rPr>
        <w:t xml:space="preserve">Selected special education students who have </w:t>
      </w:r>
      <w:proofErr w:type="gramStart"/>
      <w:r w:rsidRPr="00FB7EDE">
        <w:rPr>
          <w:rFonts w:ascii="Arial" w:hAnsi="Arial" w:cs="Arial"/>
          <w:sz w:val="24"/>
          <w:szCs w:val="24"/>
        </w:rPr>
        <w:t>IEP’s</w:t>
      </w:r>
      <w:proofErr w:type="gramEnd"/>
      <w:r w:rsidRPr="00FB7EDE">
        <w:rPr>
          <w:rFonts w:ascii="Arial" w:hAnsi="Arial" w:cs="Arial"/>
          <w:sz w:val="24"/>
          <w:szCs w:val="24"/>
        </w:rPr>
        <w:t xml:space="preserve"> in place will experience IL Philosophy on a national scale</w:t>
      </w:r>
    </w:p>
    <w:p w14:paraId="704D30BE" w14:textId="65D46F3E" w:rsidR="00D40FA4" w:rsidRPr="00D40FA4" w:rsidRDefault="00D40FA4" w:rsidP="00D40FA4">
      <w:pPr>
        <w:rPr>
          <w:rFonts w:ascii="Arial" w:hAnsi="Arial" w:cs="Arial"/>
          <w:b/>
          <w:bCs/>
          <w:sz w:val="24"/>
          <w:szCs w:val="24"/>
        </w:rPr>
      </w:pPr>
      <w:r w:rsidRPr="00D40FA4">
        <w:rPr>
          <w:rFonts w:ascii="Arial" w:hAnsi="Arial" w:cs="Arial"/>
          <w:b/>
          <w:bCs/>
          <w:sz w:val="24"/>
          <w:szCs w:val="24"/>
        </w:rPr>
        <w:t>Activities</w:t>
      </w:r>
    </w:p>
    <w:p w14:paraId="37B95E89" w14:textId="77777777" w:rsidR="00527EFD" w:rsidRPr="00224149" w:rsidRDefault="00527EFD" w:rsidP="00527EFD">
      <w:pPr>
        <w:rPr>
          <w:rFonts w:ascii="Arial" w:hAnsi="Arial" w:cs="Arial"/>
          <w:sz w:val="24"/>
          <w:szCs w:val="24"/>
        </w:rPr>
      </w:pPr>
      <w:r w:rsidRPr="00224149">
        <w:rPr>
          <w:rFonts w:ascii="Arial" w:hAnsi="Arial" w:cs="Arial"/>
          <w:sz w:val="24"/>
          <w:szCs w:val="24"/>
        </w:rPr>
        <w:t>•Promote scholarship opportunity to identified student population</w:t>
      </w:r>
    </w:p>
    <w:p w14:paraId="5D6C6CDC" w14:textId="77777777" w:rsidR="00527EFD" w:rsidRPr="00224149" w:rsidRDefault="00527EFD" w:rsidP="00527EFD">
      <w:pPr>
        <w:rPr>
          <w:rFonts w:ascii="Arial" w:hAnsi="Arial" w:cs="Arial"/>
          <w:sz w:val="24"/>
          <w:szCs w:val="24"/>
        </w:rPr>
      </w:pPr>
      <w:r w:rsidRPr="00224149">
        <w:rPr>
          <w:rFonts w:ascii="Arial" w:hAnsi="Arial" w:cs="Arial"/>
          <w:sz w:val="24"/>
          <w:szCs w:val="24"/>
        </w:rPr>
        <w:t>•Students apply for conference scholarship</w:t>
      </w:r>
    </w:p>
    <w:p w14:paraId="23990B84" w14:textId="77777777" w:rsidR="00527EFD" w:rsidRPr="00224149" w:rsidRDefault="00527EFD" w:rsidP="00527EFD">
      <w:pPr>
        <w:rPr>
          <w:rFonts w:ascii="Arial" w:hAnsi="Arial" w:cs="Arial"/>
          <w:sz w:val="24"/>
          <w:szCs w:val="24"/>
        </w:rPr>
      </w:pPr>
      <w:r w:rsidRPr="00224149">
        <w:rPr>
          <w:rFonts w:ascii="Arial" w:hAnsi="Arial" w:cs="Arial"/>
          <w:sz w:val="24"/>
          <w:szCs w:val="24"/>
        </w:rPr>
        <w:t>•Students selected</w:t>
      </w:r>
    </w:p>
    <w:p w14:paraId="415B8764" w14:textId="77777777" w:rsidR="00527EFD" w:rsidRPr="00224149" w:rsidRDefault="00527EFD" w:rsidP="00527EFD">
      <w:pPr>
        <w:rPr>
          <w:rFonts w:ascii="Arial" w:hAnsi="Arial" w:cs="Arial"/>
          <w:sz w:val="24"/>
          <w:szCs w:val="24"/>
        </w:rPr>
      </w:pPr>
      <w:r w:rsidRPr="00224149">
        <w:rPr>
          <w:rFonts w:ascii="Arial" w:hAnsi="Arial" w:cs="Arial"/>
          <w:sz w:val="24"/>
          <w:szCs w:val="24"/>
        </w:rPr>
        <w:t>•Students notified and verified</w:t>
      </w:r>
    </w:p>
    <w:p w14:paraId="6F65E942" w14:textId="77777777" w:rsidR="00527EFD" w:rsidRPr="00224149" w:rsidRDefault="00527EFD" w:rsidP="00527EFD">
      <w:pPr>
        <w:rPr>
          <w:rFonts w:ascii="Arial" w:hAnsi="Arial" w:cs="Arial"/>
          <w:sz w:val="24"/>
          <w:szCs w:val="24"/>
        </w:rPr>
      </w:pPr>
      <w:r w:rsidRPr="00224149">
        <w:rPr>
          <w:rFonts w:ascii="Arial" w:hAnsi="Arial" w:cs="Arial"/>
          <w:sz w:val="24"/>
          <w:szCs w:val="24"/>
        </w:rPr>
        <w:t>•Pre-conference interview and conference briefing</w:t>
      </w:r>
    </w:p>
    <w:p w14:paraId="33B27254" w14:textId="77777777" w:rsidR="00527EFD" w:rsidRPr="00224149" w:rsidRDefault="00527EFD" w:rsidP="00527EFD">
      <w:pPr>
        <w:rPr>
          <w:rFonts w:ascii="Arial" w:hAnsi="Arial" w:cs="Arial"/>
          <w:sz w:val="24"/>
          <w:szCs w:val="24"/>
        </w:rPr>
      </w:pPr>
      <w:r w:rsidRPr="00224149">
        <w:rPr>
          <w:rFonts w:ascii="Arial" w:hAnsi="Arial" w:cs="Arial"/>
          <w:sz w:val="24"/>
          <w:szCs w:val="24"/>
        </w:rPr>
        <w:t>•Travel to DC</w:t>
      </w:r>
    </w:p>
    <w:p w14:paraId="5FD8C2FA" w14:textId="77777777" w:rsidR="00527EFD" w:rsidRPr="00224149" w:rsidRDefault="00527EFD" w:rsidP="00527EFD">
      <w:pPr>
        <w:rPr>
          <w:rFonts w:ascii="Arial" w:hAnsi="Arial" w:cs="Arial"/>
          <w:sz w:val="24"/>
          <w:szCs w:val="24"/>
        </w:rPr>
      </w:pPr>
      <w:r w:rsidRPr="00224149">
        <w:rPr>
          <w:rFonts w:ascii="Arial" w:hAnsi="Arial" w:cs="Arial"/>
          <w:sz w:val="24"/>
          <w:szCs w:val="24"/>
        </w:rPr>
        <w:t>•Attend NCIL conference,</w:t>
      </w:r>
    </w:p>
    <w:p w14:paraId="19BCCF15" w14:textId="77777777" w:rsidR="00527EFD" w:rsidRPr="00224149" w:rsidRDefault="00527EFD" w:rsidP="00527EFD">
      <w:pPr>
        <w:rPr>
          <w:rFonts w:ascii="Arial" w:hAnsi="Arial" w:cs="Arial"/>
          <w:sz w:val="24"/>
          <w:szCs w:val="24"/>
        </w:rPr>
      </w:pPr>
      <w:r w:rsidRPr="00224149">
        <w:rPr>
          <w:rFonts w:ascii="Arial" w:hAnsi="Arial" w:cs="Arial"/>
          <w:sz w:val="24"/>
          <w:szCs w:val="24"/>
        </w:rPr>
        <w:t>Post-conference interview</w:t>
      </w:r>
    </w:p>
    <w:p w14:paraId="7B611F6F" w14:textId="77777777" w:rsidR="00527EFD" w:rsidRPr="00224149" w:rsidRDefault="00527EFD" w:rsidP="00527EFD">
      <w:pPr>
        <w:rPr>
          <w:rFonts w:ascii="Arial" w:hAnsi="Arial" w:cs="Arial"/>
          <w:sz w:val="24"/>
          <w:szCs w:val="24"/>
        </w:rPr>
      </w:pPr>
      <w:r w:rsidRPr="00224149">
        <w:rPr>
          <w:rFonts w:ascii="Arial" w:hAnsi="Arial" w:cs="Arial"/>
          <w:sz w:val="24"/>
          <w:szCs w:val="24"/>
        </w:rPr>
        <w:t>•Travel home from conference</w:t>
      </w:r>
    </w:p>
    <w:p w14:paraId="57FFD81D" w14:textId="77777777" w:rsidR="00527EFD" w:rsidRPr="00224149" w:rsidRDefault="00527EFD" w:rsidP="00527EFD">
      <w:pPr>
        <w:rPr>
          <w:rFonts w:ascii="Arial" w:hAnsi="Arial" w:cs="Arial"/>
          <w:sz w:val="24"/>
          <w:szCs w:val="24"/>
        </w:rPr>
      </w:pPr>
      <w:r w:rsidRPr="00224149">
        <w:rPr>
          <w:rFonts w:ascii="Arial" w:hAnsi="Arial" w:cs="Arial"/>
          <w:sz w:val="24"/>
          <w:szCs w:val="24"/>
        </w:rPr>
        <w:t>•Connect students with NVSILC Youth Coordinator</w:t>
      </w:r>
    </w:p>
    <w:p w14:paraId="0D12B4DE" w14:textId="77777777" w:rsidR="00527EFD" w:rsidRPr="00224149" w:rsidRDefault="00527EFD" w:rsidP="00527EFD">
      <w:pPr>
        <w:rPr>
          <w:rFonts w:ascii="Arial" w:hAnsi="Arial" w:cs="Arial"/>
          <w:sz w:val="24"/>
          <w:szCs w:val="24"/>
        </w:rPr>
      </w:pPr>
      <w:r w:rsidRPr="00224149">
        <w:rPr>
          <w:rFonts w:ascii="Arial" w:hAnsi="Arial" w:cs="Arial"/>
          <w:sz w:val="24"/>
          <w:szCs w:val="24"/>
        </w:rPr>
        <w:t>•Student and NVSILC Youth Coordinator will present outcomes at NVSILC meeting</w:t>
      </w:r>
    </w:p>
    <w:p w14:paraId="21B16472" w14:textId="77777777" w:rsidR="00527EFD" w:rsidRPr="00224149" w:rsidRDefault="00527EFD" w:rsidP="00527EFD">
      <w:pPr>
        <w:rPr>
          <w:rFonts w:ascii="Arial" w:hAnsi="Arial" w:cs="Arial"/>
          <w:sz w:val="24"/>
          <w:szCs w:val="24"/>
        </w:rPr>
      </w:pPr>
      <w:r w:rsidRPr="00224149">
        <w:rPr>
          <w:rFonts w:ascii="Arial" w:hAnsi="Arial" w:cs="Arial"/>
          <w:sz w:val="24"/>
          <w:szCs w:val="24"/>
        </w:rPr>
        <w:t>•Participate in next year’s scholarship selection process</w:t>
      </w:r>
    </w:p>
    <w:p w14:paraId="1F903664" w14:textId="330A1D73" w:rsidR="00E15837" w:rsidRPr="00E15837" w:rsidRDefault="00E15837" w:rsidP="00527EFD">
      <w:pPr>
        <w:rPr>
          <w:rFonts w:ascii="Arial" w:hAnsi="Arial" w:cs="Arial"/>
          <w:b/>
          <w:bCs/>
          <w:sz w:val="24"/>
          <w:szCs w:val="24"/>
        </w:rPr>
      </w:pPr>
      <w:r w:rsidRPr="00E15837">
        <w:rPr>
          <w:rFonts w:ascii="Arial" w:hAnsi="Arial" w:cs="Arial"/>
          <w:b/>
          <w:bCs/>
          <w:sz w:val="24"/>
          <w:szCs w:val="24"/>
        </w:rPr>
        <w:t>Outcomes</w:t>
      </w:r>
    </w:p>
    <w:p w14:paraId="2D671AF1" w14:textId="5E23D431" w:rsidR="00527EFD" w:rsidRPr="009E21F6" w:rsidRDefault="00527EFD" w:rsidP="009E21F6">
      <w:pPr>
        <w:pStyle w:val="ListParagraph"/>
        <w:numPr>
          <w:ilvl w:val="0"/>
          <w:numId w:val="3"/>
        </w:numPr>
        <w:rPr>
          <w:rFonts w:ascii="Arial" w:hAnsi="Arial" w:cs="Arial"/>
          <w:sz w:val="24"/>
          <w:szCs w:val="24"/>
        </w:rPr>
      </w:pPr>
      <w:r w:rsidRPr="009E21F6">
        <w:rPr>
          <w:rFonts w:ascii="Arial" w:hAnsi="Arial" w:cs="Arial"/>
          <w:sz w:val="24"/>
          <w:szCs w:val="24"/>
        </w:rPr>
        <w:t xml:space="preserve">Scholarship recipients will report </w:t>
      </w:r>
      <w:proofErr w:type="gramStart"/>
      <w:r w:rsidRPr="009E21F6">
        <w:rPr>
          <w:rFonts w:ascii="Arial" w:hAnsi="Arial" w:cs="Arial"/>
          <w:sz w:val="24"/>
          <w:szCs w:val="24"/>
        </w:rPr>
        <w:t>increase</w:t>
      </w:r>
      <w:proofErr w:type="gramEnd"/>
      <w:r w:rsidRPr="009E21F6">
        <w:rPr>
          <w:rFonts w:ascii="Arial" w:hAnsi="Arial" w:cs="Arial"/>
          <w:sz w:val="24"/>
          <w:szCs w:val="24"/>
        </w:rPr>
        <w:t xml:space="preserve"> awareness of IL Philosophy</w:t>
      </w:r>
    </w:p>
    <w:p w14:paraId="67816BDC" w14:textId="54FC92C3" w:rsidR="00527EFD" w:rsidRDefault="00527EFD" w:rsidP="009E21F6">
      <w:pPr>
        <w:pStyle w:val="ListParagraph"/>
        <w:numPr>
          <w:ilvl w:val="0"/>
          <w:numId w:val="3"/>
        </w:numPr>
        <w:rPr>
          <w:rFonts w:ascii="Arial" w:hAnsi="Arial" w:cs="Arial"/>
          <w:sz w:val="24"/>
          <w:szCs w:val="24"/>
        </w:rPr>
      </w:pPr>
      <w:r w:rsidRPr="009E21F6">
        <w:rPr>
          <w:rFonts w:ascii="Arial" w:hAnsi="Arial" w:cs="Arial"/>
          <w:sz w:val="24"/>
          <w:szCs w:val="24"/>
        </w:rPr>
        <w:t>With the NVSILC approval, student scholars will be working with the NVSILC Youth Coordinator to assist in building a vibrant NVSILC Youth Council</w:t>
      </w:r>
    </w:p>
    <w:p w14:paraId="6ADD170D" w14:textId="3084D511" w:rsidR="00985D5E" w:rsidRPr="00985D5E" w:rsidRDefault="00985D5E" w:rsidP="00985D5E">
      <w:pPr>
        <w:rPr>
          <w:rFonts w:ascii="Arial" w:hAnsi="Arial" w:cs="Arial"/>
          <w:b/>
          <w:bCs/>
          <w:sz w:val="24"/>
          <w:szCs w:val="24"/>
        </w:rPr>
      </w:pPr>
      <w:r w:rsidRPr="00985D5E">
        <w:rPr>
          <w:rFonts w:ascii="Arial" w:hAnsi="Arial" w:cs="Arial"/>
          <w:b/>
          <w:bCs/>
          <w:sz w:val="24"/>
          <w:szCs w:val="24"/>
        </w:rPr>
        <w:t>Objective</w:t>
      </w:r>
    </w:p>
    <w:p w14:paraId="6B13CEBB" w14:textId="68FF74F7" w:rsidR="00527EFD" w:rsidRPr="00EB63EC" w:rsidRDefault="00527EFD" w:rsidP="00EB63EC">
      <w:pPr>
        <w:pStyle w:val="ListParagraph"/>
        <w:numPr>
          <w:ilvl w:val="0"/>
          <w:numId w:val="2"/>
        </w:numPr>
        <w:rPr>
          <w:rFonts w:ascii="Arial" w:hAnsi="Arial" w:cs="Arial"/>
          <w:sz w:val="24"/>
          <w:szCs w:val="24"/>
        </w:rPr>
      </w:pPr>
      <w:r w:rsidRPr="00EB63EC">
        <w:rPr>
          <w:rFonts w:ascii="Arial" w:hAnsi="Arial" w:cs="Arial"/>
          <w:sz w:val="24"/>
          <w:szCs w:val="24"/>
        </w:rPr>
        <w:t>Selected special education teachers will experience IL Philosophy on a national scale.</w:t>
      </w:r>
    </w:p>
    <w:p w14:paraId="6B850436" w14:textId="6E5F9831" w:rsidR="00EB63EC" w:rsidRPr="00EB63EC" w:rsidRDefault="00EB63EC" w:rsidP="00EB63EC">
      <w:pPr>
        <w:rPr>
          <w:rFonts w:ascii="Arial" w:hAnsi="Arial" w:cs="Arial"/>
          <w:b/>
          <w:bCs/>
          <w:sz w:val="24"/>
          <w:szCs w:val="24"/>
        </w:rPr>
      </w:pPr>
      <w:r w:rsidRPr="00EB63EC">
        <w:rPr>
          <w:rFonts w:ascii="Arial" w:hAnsi="Arial" w:cs="Arial"/>
          <w:b/>
          <w:bCs/>
          <w:sz w:val="24"/>
          <w:szCs w:val="24"/>
        </w:rPr>
        <w:t>Activities</w:t>
      </w:r>
    </w:p>
    <w:p w14:paraId="71EEC6C7" w14:textId="77777777" w:rsidR="00527EFD" w:rsidRPr="00224149" w:rsidRDefault="00527EFD" w:rsidP="00527EFD">
      <w:pPr>
        <w:rPr>
          <w:rFonts w:ascii="Arial" w:hAnsi="Arial" w:cs="Arial"/>
          <w:sz w:val="24"/>
          <w:szCs w:val="24"/>
        </w:rPr>
      </w:pPr>
      <w:r w:rsidRPr="00224149">
        <w:rPr>
          <w:rFonts w:ascii="Arial" w:hAnsi="Arial" w:cs="Arial"/>
          <w:sz w:val="24"/>
          <w:szCs w:val="24"/>
        </w:rPr>
        <w:t>•Promote scholarship opportunity to identified teachers</w:t>
      </w:r>
    </w:p>
    <w:p w14:paraId="704CC164" w14:textId="77777777" w:rsidR="00527EFD" w:rsidRPr="00224149" w:rsidRDefault="00527EFD" w:rsidP="00527EFD">
      <w:pPr>
        <w:rPr>
          <w:rFonts w:ascii="Arial" w:hAnsi="Arial" w:cs="Arial"/>
          <w:sz w:val="24"/>
          <w:szCs w:val="24"/>
        </w:rPr>
      </w:pPr>
      <w:r w:rsidRPr="00224149">
        <w:rPr>
          <w:rFonts w:ascii="Arial" w:hAnsi="Arial" w:cs="Arial"/>
          <w:sz w:val="24"/>
          <w:szCs w:val="24"/>
        </w:rPr>
        <w:t>•Teachers apply for conference scholarship</w:t>
      </w:r>
    </w:p>
    <w:p w14:paraId="4BA41855" w14:textId="77777777" w:rsidR="00527EFD" w:rsidRPr="00224149" w:rsidRDefault="00527EFD" w:rsidP="00527EFD">
      <w:pPr>
        <w:rPr>
          <w:rFonts w:ascii="Arial" w:hAnsi="Arial" w:cs="Arial"/>
          <w:sz w:val="24"/>
          <w:szCs w:val="24"/>
        </w:rPr>
      </w:pPr>
      <w:r w:rsidRPr="00224149">
        <w:rPr>
          <w:rFonts w:ascii="Arial" w:hAnsi="Arial" w:cs="Arial"/>
          <w:sz w:val="24"/>
          <w:szCs w:val="24"/>
        </w:rPr>
        <w:t>•Teachers selected</w:t>
      </w:r>
    </w:p>
    <w:p w14:paraId="71464A38" w14:textId="77777777" w:rsidR="00527EFD" w:rsidRPr="00224149" w:rsidRDefault="00527EFD" w:rsidP="00527EFD">
      <w:pPr>
        <w:rPr>
          <w:rFonts w:ascii="Arial" w:hAnsi="Arial" w:cs="Arial"/>
          <w:sz w:val="24"/>
          <w:szCs w:val="24"/>
        </w:rPr>
      </w:pPr>
      <w:r w:rsidRPr="00224149">
        <w:rPr>
          <w:rFonts w:ascii="Arial" w:hAnsi="Arial" w:cs="Arial"/>
          <w:sz w:val="24"/>
          <w:szCs w:val="24"/>
        </w:rPr>
        <w:lastRenderedPageBreak/>
        <w:t>•Teachers notified and verified</w:t>
      </w:r>
    </w:p>
    <w:p w14:paraId="309A4247" w14:textId="77777777" w:rsidR="00527EFD" w:rsidRPr="00224149" w:rsidRDefault="00527EFD" w:rsidP="00527EFD">
      <w:pPr>
        <w:rPr>
          <w:rFonts w:ascii="Arial" w:hAnsi="Arial" w:cs="Arial"/>
          <w:sz w:val="24"/>
          <w:szCs w:val="24"/>
        </w:rPr>
      </w:pPr>
      <w:r w:rsidRPr="00224149">
        <w:rPr>
          <w:rFonts w:ascii="Arial" w:hAnsi="Arial" w:cs="Arial"/>
          <w:sz w:val="24"/>
          <w:szCs w:val="24"/>
        </w:rPr>
        <w:t>•</w:t>
      </w:r>
      <w:proofErr w:type="gramStart"/>
      <w:r w:rsidRPr="00224149">
        <w:rPr>
          <w:rFonts w:ascii="Arial" w:hAnsi="Arial" w:cs="Arial"/>
          <w:sz w:val="24"/>
          <w:szCs w:val="24"/>
        </w:rPr>
        <w:t>Pre conference</w:t>
      </w:r>
      <w:proofErr w:type="gramEnd"/>
      <w:r w:rsidRPr="00224149">
        <w:rPr>
          <w:rFonts w:ascii="Arial" w:hAnsi="Arial" w:cs="Arial"/>
          <w:sz w:val="24"/>
          <w:szCs w:val="24"/>
        </w:rPr>
        <w:t xml:space="preserve"> interview and conference briefing</w:t>
      </w:r>
    </w:p>
    <w:p w14:paraId="28ED620E" w14:textId="77777777" w:rsidR="00527EFD" w:rsidRPr="00224149" w:rsidRDefault="00527EFD" w:rsidP="00527EFD">
      <w:pPr>
        <w:rPr>
          <w:rFonts w:ascii="Arial" w:hAnsi="Arial" w:cs="Arial"/>
          <w:sz w:val="24"/>
          <w:szCs w:val="24"/>
        </w:rPr>
      </w:pPr>
      <w:r w:rsidRPr="00224149">
        <w:rPr>
          <w:rFonts w:ascii="Arial" w:hAnsi="Arial" w:cs="Arial"/>
          <w:sz w:val="24"/>
          <w:szCs w:val="24"/>
        </w:rPr>
        <w:t>•Travel to DC</w:t>
      </w:r>
    </w:p>
    <w:p w14:paraId="35D778C5" w14:textId="77777777" w:rsidR="00527EFD" w:rsidRPr="00224149" w:rsidRDefault="00527EFD" w:rsidP="00527EFD">
      <w:pPr>
        <w:rPr>
          <w:rFonts w:ascii="Arial" w:hAnsi="Arial" w:cs="Arial"/>
          <w:sz w:val="24"/>
          <w:szCs w:val="24"/>
        </w:rPr>
      </w:pPr>
      <w:r w:rsidRPr="00224149">
        <w:rPr>
          <w:rFonts w:ascii="Arial" w:hAnsi="Arial" w:cs="Arial"/>
          <w:sz w:val="24"/>
          <w:szCs w:val="24"/>
        </w:rPr>
        <w:t>•Attend NCIL conference,</w:t>
      </w:r>
    </w:p>
    <w:p w14:paraId="2640F48F" w14:textId="77777777" w:rsidR="00527EFD" w:rsidRPr="00224149" w:rsidRDefault="00527EFD" w:rsidP="00527EFD">
      <w:pPr>
        <w:rPr>
          <w:rFonts w:ascii="Arial" w:hAnsi="Arial" w:cs="Arial"/>
          <w:sz w:val="24"/>
          <w:szCs w:val="24"/>
        </w:rPr>
      </w:pPr>
      <w:r w:rsidRPr="00224149">
        <w:rPr>
          <w:rFonts w:ascii="Arial" w:hAnsi="Arial" w:cs="Arial"/>
          <w:sz w:val="24"/>
          <w:szCs w:val="24"/>
        </w:rPr>
        <w:t>Post-conference interview</w:t>
      </w:r>
    </w:p>
    <w:p w14:paraId="24F2E75F" w14:textId="77777777" w:rsidR="00527EFD" w:rsidRDefault="00527EFD" w:rsidP="00527EFD">
      <w:pPr>
        <w:rPr>
          <w:rFonts w:ascii="Arial" w:hAnsi="Arial" w:cs="Arial"/>
          <w:sz w:val="24"/>
          <w:szCs w:val="24"/>
        </w:rPr>
      </w:pPr>
      <w:r w:rsidRPr="00224149">
        <w:rPr>
          <w:rFonts w:ascii="Arial" w:hAnsi="Arial" w:cs="Arial"/>
          <w:sz w:val="24"/>
          <w:szCs w:val="24"/>
        </w:rPr>
        <w:t>•Travel home from conference</w:t>
      </w:r>
    </w:p>
    <w:p w14:paraId="5E492538" w14:textId="00CEE43E" w:rsidR="00793AD0" w:rsidRPr="00793AD0" w:rsidRDefault="00793AD0" w:rsidP="00527EFD">
      <w:pPr>
        <w:rPr>
          <w:rFonts w:ascii="Arial" w:hAnsi="Arial" w:cs="Arial"/>
          <w:b/>
          <w:bCs/>
          <w:sz w:val="24"/>
          <w:szCs w:val="24"/>
        </w:rPr>
      </w:pPr>
      <w:r w:rsidRPr="00793AD0">
        <w:rPr>
          <w:rFonts w:ascii="Arial" w:hAnsi="Arial" w:cs="Arial"/>
          <w:b/>
          <w:bCs/>
          <w:sz w:val="24"/>
          <w:szCs w:val="24"/>
        </w:rPr>
        <w:t>Outcomes</w:t>
      </w:r>
    </w:p>
    <w:p w14:paraId="15A2DDB0" w14:textId="77777777" w:rsidR="00527EFD" w:rsidRPr="00224149" w:rsidRDefault="00527EFD" w:rsidP="00527EFD">
      <w:pPr>
        <w:rPr>
          <w:rFonts w:ascii="Arial" w:hAnsi="Arial" w:cs="Arial"/>
          <w:sz w:val="24"/>
          <w:szCs w:val="24"/>
        </w:rPr>
      </w:pPr>
      <w:r w:rsidRPr="00224149">
        <w:rPr>
          <w:rFonts w:ascii="Arial" w:hAnsi="Arial" w:cs="Arial"/>
          <w:sz w:val="24"/>
          <w:szCs w:val="24"/>
        </w:rPr>
        <w:t xml:space="preserve">•Scholarship recipients will report </w:t>
      </w:r>
      <w:proofErr w:type="gramStart"/>
      <w:r w:rsidRPr="00224149">
        <w:rPr>
          <w:rFonts w:ascii="Arial" w:hAnsi="Arial" w:cs="Arial"/>
          <w:sz w:val="24"/>
          <w:szCs w:val="24"/>
        </w:rPr>
        <w:t>increase</w:t>
      </w:r>
      <w:proofErr w:type="gramEnd"/>
      <w:r w:rsidRPr="00224149">
        <w:rPr>
          <w:rFonts w:ascii="Arial" w:hAnsi="Arial" w:cs="Arial"/>
          <w:sz w:val="24"/>
          <w:szCs w:val="24"/>
        </w:rPr>
        <w:t xml:space="preserve"> awareness of IL Philosophy and CIL resources</w:t>
      </w:r>
    </w:p>
    <w:p w14:paraId="2EACE57E" w14:textId="241F68EE" w:rsidR="00527EFD" w:rsidRPr="00224149" w:rsidRDefault="00527EFD" w:rsidP="00527EFD">
      <w:pPr>
        <w:rPr>
          <w:rFonts w:ascii="Arial" w:hAnsi="Arial" w:cs="Arial"/>
          <w:sz w:val="24"/>
          <w:szCs w:val="24"/>
        </w:rPr>
      </w:pPr>
      <w:r w:rsidRPr="00224149">
        <w:rPr>
          <w:rFonts w:ascii="Arial" w:hAnsi="Arial" w:cs="Arial"/>
          <w:sz w:val="24"/>
          <w:szCs w:val="24"/>
        </w:rPr>
        <w:t>•Teachers will be working with the SNCIL staff to assist in identifying opportunities to promote the IL Philosophy and CIL transition resources</w:t>
      </w:r>
    </w:p>
    <w:sectPr w:rsidR="00527EFD" w:rsidRPr="0022414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E83B" w14:textId="77777777" w:rsidR="00D96B65" w:rsidRDefault="00D96B65" w:rsidP="00D96B65">
      <w:pPr>
        <w:spacing w:after="0" w:line="240" w:lineRule="auto"/>
      </w:pPr>
      <w:r>
        <w:separator/>
      </w:r>
    </w:p>
  </w:endnote>
  <w:endnote w:type="continuationSeparator" w:id="0">
    <w:p w14:paraId="10F1B26F" w14:textId="77777777" w:rsidR="00D96B65" w:rsidRDefault="00D96B65" w:rsidP="00D9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202261"/>
      <w:docPartObj>
        <w:docPartGallery w:val="Page Numbers (Bottom of Page)"/>
        <w:docPartUnique/>
      </w:docPartObj>
    </w:sdtPr>
    <w:sdtEndPr>
      <w:rPr>
        <w:noProof/>
      </w:rPr>
    </w:sdtEndPr>
    <w:sdtContent>
      <w:p w14:paraId="600C961A" w14:textId="2EB7F344" w:rsidR="00D96B65" w:rsidRDefault="00D96B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9DF9C5" w14:textId="77777777" w:rsidR="00D96B65" w:rsidRDefault="00D96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39FE" w14:textId="77777777" w:rsidR="00D96B65" w:rsidRDefault="00D96B65" w:rsidP="00D96B65">
      <w:pPr>
        <w:spacing w:after="0" w:line="240" w:lineRule="auto"/>
      </w:pPr>
      <w:r>
        <w:separator/>
      </w:r>
    </w:p>
  </w:footnote>
  <w:footnote w:type="continuationSeparator" w:id="0">
    <w:p w14:paraId="3B7FDC3C" w14:textId="77777777" w:rsidR="00D96B65" w:rsidRDefault="00D96B65" w:rsidP="00D96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46B1"/>
    <w:multiLevelType w:val="hybridMultilevel"/>
    <w:tmpl w:val="F726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7C4DEC"/>
    <w:multiLevelType w:val="hybridMultilevel"/>
    <w:tmpl w:val="15DC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CD527A"/>
    <w:multiLevelType w:val="hybridMultilevel"/>
    <w:tmpl w:val="62026B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851206">
    <w:abstractNumId w:val="1"/>
  </w:num>
  <w:num w:numId="2" w16cid:durableId="1996300387">
    <w:abstractNumId w:val="2"/>
  </w:num>
  <w:num w:numId="3" w16cid:durableId="188941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FD"/>
    <w:rsid w:val="00095F4A"/>
    <w:rsid w:val="00224149"/>
    <w:rsid w:val="00335D63"/>
    <w:rsid w:val="00387E3D"/>
    <w:rsid w:val="003B768C"/>
    <w:rsid w:val="00527EFD"/>
    <w:rsid w:val="00793AD0"/>
    <w:rsid w:val="008D04B4"/>
    <w:rsid w:val="0098293C"/>
    <w:rsid w:val="00985D5E"/>
    <w:rsid w:val="009E21F6"/>
    <w:rsid w:val="00A26C89"/>
    <w:rsid w:val="00AD205B"/>
    <w:rsid w:val="00BB63B9"/>
    <w:rsid w:val="00CB5168"/>
    <w:rsid w:val="00D40FA4"/>
    <w:rsid w:val="00D47E65"/>
    <w:rsid w:val="00D770B2"/>
    <w:rsid w:val="00D96B65"/>
    <w:rsid w:val="00E15837"/>
    <w:rsid w:val="00EB63EC"/>
    <w:rsid w:val="00FB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F2AC"/>
  <w15:chartTrackingRefBased/>
  <w15:docId w15:val="{08CF8BB7-6AB0-4D9D-BB55-F8B78919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C89"/>
    <w:pPr>
      <w:ind w:left="720"/>
      <w:contextualSpacing/>
    </w:pPr>
  </w:style>
  <w:style w:type="paragraph" w:styleId="Header">
    <w:name w:val="header"/>
    <w:basedOn w:val="Normal"/>
    <w:link w:val="HeaderChar"/>
    <w:uiPriority w:val="99"/>
    <w:unhideWhenUsed/>
    <w:rsid w:val="00D96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B65"/>
  </w:style>
  <w:style w:type="paragraph" w:styleId="Footer">
    <w:name w:val="footer"/>
    <w:basedOn w:val="Normal"/>
    <w:link w:val="FooterChar"/>
    <w:uiPriority w:val="99"/>
    <w:unhideWhenUsed/>
    <w:rsid w:val="00D96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4550</Characters>
  <Application>Microsoft Office Word</Application>
  <DocSecurity>0</DocSecurity>
  <Lines>37</Lines>
  <Paragraphs>10</Paragraphs>
  <ScaleCrop>false</ScaleCrop>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Thornley</dc:creator>
  <cp:keywords/>
  <dc:description/>
  <cp:lastModifiedBy>Wendy Thornley</cp:lastModifiedBy>
  <cp:revision>2</cp:revision>
  <dcterms:created xsi:type="dcterms:W3CDTF">2023-07-07T19:01:00Z</dcterms:created>
  <dcterms:modified xsi:type="dcterms:W3CDTF">2023-07-07T19:01:00Z</dcterms:modified>
</cp:coreProperties>
</file>