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BA32" w14:textId="77777777" w:rsidR="000E2709" w:rsidRDefault="00EE5D3C">
      <w:pPr>
        <w:pStyle w:val="tab"/>
      </w:pPr>
      <w:r>
        <w:rPr>
          <w:noProof/>
        </w:rPr>
        <w:drawing>
          <wp:anchor distT="57150" distB="57150" distL="57150" distR="57150" simplePos="0" relativeHeight="251659264" behindDoc="0" locked="0" layoutInCell="1" allowOverlap="1" wp14:anchorId="1B185863" wp14:editId="10039620">
            <wp:simplePos x="0" y="0"/>
            <wp:positionH relativeFrom="page">
              <wp:posOffset>914400</wp:posOffset>
            </wp:positionH>
            <wp:positionV relativeFrom="page">
              <wp:posOffset>457200</wp:posOffset>
            </wp:positionV>
            <wp:extent cx="5943600" cy="749300"/>
            <wp:effectExtent l="0" t="0" r="0" b="0"/>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7"/>
                    <a:stretch>
                      <a:fillRect/>
                    </a:stretch>
                  </pic:blipFill>
                  <pic:spPr>
                    <a:xfrm>
                      <a:off x="0" y="0"/>
                      <a:ext cx="5943600" cy="749300"/>
                    </a:xfrm>
                    <a:prstGeom prst="rect">
                      <a:avLst/>
                    </a:prstGeom>
                    <a:ln w="12700" cap="flat">
                      <a:noFill/>
                      <a:miter lim="400000"/>
                    </a:ln>
                    <a:effectLst/>
                  </pic:spPr>
                </pic:pic>
              </a:graphicData>
            </a:graphic>
          </wp:anchor>
        </w:drawing>
      </w:r>
    </w:p>
    <w:p w14:paraId="349B0A13" w14:textId="77777777" w:rsidR="000E2709" w:rsidRDefault="000E2709">
      <w:pPr>
        <w:pStyle w:val="tab"/>
      </w:pPr>
    </w:p>
    <w:p w14:paraId="3ADE42C2" w14:textId="77777777" w:rsidR="000E2709" w:rsidRDefault="000E2709">
      <w:pPr>
        <w:pStyle w:val="tab"/>
      </w:pPr>
    </w:p>
    <w:p w14:paraId="7BB3EDBB" w14:textId="77777777" w:rsidR="000E2709" w:rsidRDefault="000E2709">
      <w:pPr>
        <w:pStyle w:val="tab"/>
      </w:pPr>
    </w:p>
    <w:p w14:paraId="40B4164B" w14:textId="77777777" w:rsidR="000E2709" w:rsidRDefault="000E2709">
      <w:pPr>
        <w:pStyle w:val="BodyA"/>
        <w:jc w:val="center"/>
        <w:rPr>
          <w:b/>
          <w:bCs/>
          <w:u w:val="single"/>
        </w:rPr>
      </w:pPr>
    </w:p>
    <w:p w14:paraId="57C822B9" w14:textId="77777777" w:rsidR="000E2709" w:rsidRDefault="000E2709">
      <w:pPr>
        <w:pStyle w:val="BodyA"/>
        <w:jc w:val="center"/>
        <w:rPr>
          <w:b/>
          <w:bCs/>
          <w:u w:val="single"/>
        </w:rPr>
      </w:pPr>
    </w:p>
    <w:p w14:paraId="33E8E721" w14:textId="70039F3C" w:rsidR="000E2709" w:rsidRDefault="00EE5D3C">
      <w:pPr>
        <w:pStyle w:val="BodyA"/>
        <w:jc w:val="center"/>
        <w:rPr>
          <w:b/>
          <w:bCs/>
          <w:u w:val="single"/>
          <w:lang w:val="de-DE"/>
        </w:rPr>
      </w:pPr>
      <w:r>
        <w:rPr>
          <w:b/>
          <w:bCs/>
          <w:u w:val="single"/>
          <w:lang w:val="de-DE"/>
        </w:rPr>
        <w:t xml:space="preserve">AGENDA </w:t>
      </w:r>
    </w:p>
    <w:p w14:paraId="08F7A140" w14:textId="77777777" w:rsidR="000E2709" w:rsidRDefault="000E2709">
      <w:pPr>
        <w:pStyle w:val="BodyA"/>
        <w:ind w:left="3600" w:hanging="3600"/>
        <w:rPr>
          <w:sz w:val="20"/>
          <w:szCs w:val="20"/>
        </w:rPr>
      </w:pPr>
    </w:p>
    <w:p w14:paraId="1EF1D9F0" w14:textId="77777777" w:rsidR="000E2709" w:rsidRDefault="00EE5D3C">
      <w:pPr>
        <w:pStyle w:val="BodyA"/>
        <w:ind w:left="3600" w:hanging="3600"/>
      </w:pPr>
      <w:r>
        <w:t>Name of Organization:</w:t>
      </w:r>
      <w:r>
        <w:tab/>
        <w:t>Nevada Statewide Independent Living Council (NV SILC)</w:t>
      </w:r>
    </w:p>
    <w:p w14:paraId="3F427CD1" w14:textId="77777777" w:rsidR="000E2709" w:rsidRDefault="00EE5D3C">
      <w:pPr>
        <w:pStyle w:val="BodyA"/>
        <w:ind w:left="3600" w:hanging="3600"/>
      </w:pPr>
      <w:r>
        <w:tab/>
        <w:t>Legislative Subcommittee</w:t>
      </w:r>
    </w:p>
    <w:p w14:paraId="74BB3357" w14:textId="77777777" w:rsidR="000E2709" w:rsidRDefault="000E2709">
      <w:pPr>
        <w:pStyle w:val="BodyA"/>
      </w:pPr>
    </w:p>
    <w:p w14:paraId="4CAD9381" w14:textId="77777777" w:rsidR="000E2709" w:rsidRDefault="00EE5D3C">
      <w:pPr>
        <w:pStyle w:val="BodyA"/>
      </w:pPr>
      <w:r>
        <w:rPr>
          <w:rFonts w:eastAsia="Arial Unicode MS" w:cs="Arial Unicode MS"/>
        </w:rPr>
        <w:t>Date and Time of Meeting:</w:t>
      </w:r>
      <w:r>
        <w:rPr>
          <w:rFonts w:eastAsia="Arial Unicode MS" w:cs="Arial Unicode MS"/>
        </w:rPr>
        <w:tab/>
      </w:r>
      <w:r>
        <w:rPr>
          <w:rFonts w:eastAsia="Arial Unicode MS" w:cs="Arial Unicode MS"/>
        </w:rPr>
        <w:tab/>
        <w:t xml:space="preserve">Thursday, July 6, 2023 </w:t>
      </w:r>
    </w:p>
    <w:p w14:paraId="3A00A24A" w14:textId="77777777" w:rsidR="000E2709" w:rsidRDefault="00EE5D3C">
      <w:pPr>
        <w:pStyle w:val="BodyA"/>
        <w:rPr>
          <w:color w:val="FF0000"/>
          <w:u w:color="FF0000"/>
        </w:rPr>
      </w:pPr>
      <w:r>
        <w:rPr>
          <w:lang w:val="pt-PT"/>
        </w:rPr>
        <w:tab/>
      </w:r>
      <w:r>
        <w:rPr>
          <w:lang w:val="pt-PT"/>
        </w:rPr>
        <w:tab/>
      </w:r>
      <w:r>
        <w:rPr>
          <w:lang w:val="pt-PT"/>
        </w:rPr>
        <w:tab/>
      </w:r>
      <w:r>
        <w:rPr>
          <w:lang w:val="pt-PT"/>
        </w:rPr>
        <w:tab/>
      </w:r>
      <w:r>
        <w:rPr>
          <w:lang w:val="pt-PT"/>
        </w:rPr>
        <w:tab/>
        <w:t xml:space="preserve">1:00 p.m. </w:t>
      </w:r>
      <w:r>
        <w:rPr>
          <w:color w:val="FF0000"/>
          <w:u w:color="FF0000"/>
        </w:rPr>
        <w:tab/>
      </w:r>
      <w:r>
        <w:rPr>
          <w:color w:val="FF0000"/>
          <w:u w:color="FF0000"/>
        </w:rPr>
        <w:tab/>
      </w:r>
    </w:p>
    <w:p w14:paraId="455ED656" w14:textId="77777777" w:rsidR="000E2709" w:rsidRDefault="000E2709">
      <w:pPr>
        <w:pStyle w:val="BodyA"/>
        <w:rPr>
          <w:color w:val="FF0000"/>
          <w:u w:color="FF0000"/>
        </w:rPr>
      </w:pPr>
    </w:p>
    <w:p w14:paraId="625178D5" w14:textId="77777777" w:rsidR="000E2709" w:rsidRDefault="00EE5D3C">
      <w:pPr>
        <w:pStyle w:val="BodyA"/>
      </w:pPr>
      <w:r>
        <w:rPr>
          <w:rFonts w:eastAsia="Arial Unicode MS" w:cs="Arial Unicode MS"/>
        </w:rPr>
        <w:t>This meeting will be held via video-conference only:</w:t>
      </w:r>
    </w:p>
    <w:p w14:paraId="6A956A2E" w14:textId="77777777" w:rsidR="000E2709" w:rsidRDefault="00EE5D3C">
      <w:pPr>
        <w:pStyle w:val="BodyA"/>
      </w:pPr>
      <w:r>
        <w:tab/>
      </w:r>
      <w:r>
        <w:tab/>
      </w:r>
      <w:r>
        <w:tab/>
      </w:r>
      <w:r>
        <w:tab/>
      </w:r>
      <w:r>
        <w:tab/>
      </w:r>
      <w:r>
        <w:tab/>
      </w:r>
      <w:r>
        <w:tab/>
      </w:r>
    </w:p>
    <w:p w14:paraId="011748A5" w14:textId="77777777" w:rsidR="000E2709" w:rsidRDefault="00EE5D3C">
      <w:pPr>
        <w:pStyle w:val="BodyA"/>
        <w:rPr>
          <w:b/>
          <w:bCs/>
        </w:rPr>
      </w:pPr>
      <w:r>
        <w:rPr>
          <w:rFonts w:eastAsia="Arial Unicode MS" w:cs="Arial Unicode MS"/>
        </w:rPr>
        <w:t xml:space="preserve">The public may observe this meeting and provide public comment on Zoom.  </w:t>
      </w:r>
    </w:p>
    <w:p w14:paraId="754AA4ED" w14:textId="77777777" w:rsidR="000E2709" w:rsidRDefault="00EE5D3C">
      <w:pPr>
        <w:pStyle w:val="BodyA"/>
        <w:rPr>
          <w:b/>
          <w:bCs/>
        </w:rPr>
      </w:pPr>
      <w:r>
        <w:rPr>
          <w:rFonts w:eastAsia="Arial Unicode MS" w:cs="Arial Unicode MS"/>
          <w:b/>
          <w:bCs/>
        </w:rPr>
        <w:t>To Join the Zoom Meeting</w:t>
      </w:r>
    </w:p>
    <w:p w14:paraId="4BA600C6" w14:textId="77777777" w:rsidR="000E2709" w:rsidRDefault="00000000">
      <w:pPr>
        <w:pStyle w:val="PlainText"/>
      </w:pPr>
      <w:hyperlink r:id="rId8" w:history="1">
        <w:r w:rsidR="00EE5D3C">
          <w:rPr>
            <w:rStyle w:val="Hyperlink0"/>
            <w:rFonts w:eastAsia="Arial Unicode MS" w:cs="Arial Unicode MS"/>
          </w:rPr>
          <w:t>https://us02web.zoom.us/j/9299041434?pwd=NmM5Tk1Od3ltRzg1enhRYTU3WDdUZz09</w:t>
        </w:r>
      </w:hyperlink>
    </w:p>
    <w:p w14:paraId="3A7887DE" w14:textId="77777777" w:rsidR="000E2709" w:rsidRDefault="000E2709">
      <w:pPr>
        <w:pStyle w:val="PlainText"/>
      </w:pPr>
    </w:p>
    <w:p w14:paraId="3D01249E" w14:textId="77777777" w:rsidR="000E2709" w:rsidRDefault="00EE5D3C">
      <w:pPr>
        <w:pStyle w:val="PlainText"/>
        <w:rPr>
          <w:rStyle w:val="None"/>
          <w:rFonts w:ascii="Arial" w:eastAsia="Arial" w:hAnsi="Arial" w:cs="Arial"/>
        </w:rPr>
      </w:pPr>
      <w:r>
        <w:rPr>
          <w:rStyle w:val="None"/>
          <w:rFonts w:ascii="Arial" w:hAnsi="Arial"/>
        </w:rPr>
        <w:t>Meeting ID: 929 904 1434</w:t>
      </w:r>
    </w:p>
    <w:p w14:paraId="6FE69A7C" w14:textId="77777777" w:rsidR="000E2709" w:rsidRDefault="00EE5D3C">
      <w:pPr>
        <w:pStyle w:val="PlainText"/>
        <w:rPr>
          <w:rStyle w:val="None"/>
          <w:rFonts w:ascii="Arial" w:eastAsia="Arial" w:hAnsi="Arial" w:cs="Arial"/>
        </w:rPr>
      </w:pPr>
      <w:r>
        <w:rPr>
          <w:rStyle w:val="None"/>
          <w:rFonts w:ascii="Arial" w:hAnsi="Arial"/>
        </w:rPr>
        <w:t>Password: NVSILC (case sensitive)</w:t>
      </w:r>
    </w:p>
    <w:p w14:paraId="7CC1861F" w14:textId="77777777" w:rsidR="000E2709" w:rsidRDefault="000E2709">
      <w:pPr>
        <w:pStyle w:val="PlainText"/>
      </w:pPr>
    </w:p>
    <w:p w14:paraId="274355DD" w14:textId="77777777" w:rsidR="000E2709" w:rsidRDefault="00EE5D3C">
      <w:pPr>
        <w:pStyle w:val="NormalWeb"/>
        <w:spacing w:before="0" w:after="0"/>
        <w:rPr>
          <w:rStyle w:val="None"/>
          <w:rFonts w:ascii="Arial" w:eastAsia="Arial" w:hAnsi="Arial" w:cs="Arial"/>
        </w:rPr>
      </w:pPr>
      <w:r>
        <w:rPr>
          <w:rStyle w:val="None"/>
          <w:rFonts w:ascii="Arial" w:hAnsi="Arial"/>
        </w:rPr>
        <w:t>+1 253 215 8782 US (Tacoma)</w:t>
      </w:r>
    </w:p>
    <w:p w14:paraId="5D41C9D6" w14:textId="77777777" w:rsidR="000E2709" w:rsidRDefault="00EE5D3C">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3FE90CAE" w14:textId="77777777" w:rsidR="000E2709" w:rsidRDefault="000E2709">
      <w:pPr>
        <w:pStyle w:val="NormalWeb"/>
        <w:spacing w:before="0" w:after="0"/>
        <w:rPr>
          <w:rStyle w:val="None"/>
          <w:rFonts w:ascii="Arial" w:eastAsia="Arial" w:hAnsi="Arial" w:cs="Arial"/>
        </w:rPr>
      </w:pPr>
    </w:p>
    <w:p w14:paraId="6A98454D" w14:textId="77777777" w:rsidR="000E2709" w:rsidRDefault="00EE5D3C">
      <w:pPr>
        <w:pStyle w:val="NormalWeb"/>
        <w:spacing w:before="0" w:after="0"/>
        <w:rPr>
          <w:rStyle w:val="None"/>
          <w:rFonts w:ascii="Arial" w:eastAsia="Arial" w:hAnsi="Arial" w:cs="Arial"/>
        </w:rPr>
      </w:pPr>
      <w:r>
        <w:rPr>
          <w:rStyle w:val="None"/>
          <w:rFonts w:ascii="Arial" w:hAnsi="Arial"/>
        </w:rPr>
        <w:t>Meeting ID: 929 904 1434</w:t>
      </w:r>
    </w:p>
    <w:p w14:paraId="6EA78FDC" w14:textId="77777777" w:rsidR="000E2709" w:rsidRDefault="00EE5D3C">
      <w:pPr>
        <w:pStyle w:val="NormalWeb"/>
        <w:spacing w:before="0" w:after="0"/>
        <w:rPr>
          <w:rStyle w:val="None"/>
          <w:rFonts w:ascii="Arial" w:eastAsia="Arial" w:hAnsi="Arial" w:cs="Arial"/>
        </w:rPr>
      </w:pPr>
      <w:r>
        <w:rPr>
          <w:rStyle w:val="None"/>
          <w:rFonts w:ascii="Arial" w:hAnsi="Arial"/>
        </w:rPr>
        <w:t>Password: 707401 (Use the numeric password when phoning in only)</w:t>
      </w:r>
    </w:p>
    <w:p w14:paraId="2D46D28D" w14:textId="77777777" w:rsidR="000E2709" w:rsidRDefault="000E2709">
      <w:pPr>
        <w:pStyle w:val="BodyA"/>
      </w:pPr>
    </w:p>
    <w:p w14:paraId="110826CB" w14:textId="77777777" w:rsidR="000E2709" w:rsidRDefault="00EE5D3C">
      <w:pPr>
        <w:pStyle w:val="BodyA"/>
      </w:pPr>
      <w:r>
        <w:rPr>
          <w:rStyle w:val="None"/>
          <w:rFonts w:eastAsia="Arial Unicode MS" w:cs="Arial Unicode MS"/>
        </w:rPr>
        <w:t xml:space="preserve">Find your local number: </w:t>
      </w:r>
      <w:hyperlink r:id="rId9" w:history="1">
        <w:r>
          <w:rPr>
            <w:rStyle w:val="Hyperlink0"/>
            <w:rFonts w:eastAsia="Arial Unicode MS" w:cs="Arial Unicode MS"/>
          </w:rPr>
          <w:t>https://us02web.zoom.us/u/kdGvZ9R9O5</w:t>
        </w:r>
      </w:hyperlink>
      <w:r>
        <w:rPr>
          <w:rStyle w:val="None"/>
          <w:rFonts w:eastAsia="Arial Unicode MS" w:cs="Arial Unicode MS"/>
        </w:rPr>
        <w:t xml:space="preserve"> </w:t>
      </w:r>
    </w:p>
    <w:p w14:paraId="00C4FCBC" w14:textId="77777777" w:rsidR="000E2709" w:rsidRDefault="000E2709">
      <w:pPr>
        <w:pStyle w:val="BodyA"/>
      </w:pPr>
    </w:p>
    <w:p w14:paraId="20207A9C" w14:textId="77777777" w:rsidR="000E2709" w:rsidRDefault="00EE5D3C">
      <w:pPr>
        <w:pStyle w:val="BodyA"/>
      </w:pPr>
      <w:r>
        <w:rPr>
          <w:rStyle w:val="None"/>
          <w:rFonts w:eastAsia="Arial Unicode MS" w:cs="Arial Unicode MS"/>
        </w:rPr>
        <w:t>Meeting Materials Available at:</w:t>
      </w:r>
      <w:r>
        <w:rPr>
          <w:rStyle w:val="None"/>
          <w:rFonts w:eastAsia="Arial Unicode MS" w:cs="Arial Unicode MS"/>
        </w:rPr>
        <w:tab/>
      </w:r>
      <w:hyperlink r:id="rId10" w:history="1">
        <w:r>
          <w:rPr>
            <w:rStyle w:val="Hyperlink0"/>
            <w:rFonts w:eastAsia="Arial Unicode MS" w:cs="Arial Unicode MS"/>
          </w:rPr>
          <w:t>https://www.nvsilc.com/meetings/</w:t>
        </w:r>
      </w:hyperlink>
    </w:p>
    <w:p w14:paraId="190C8300" w14:textId="77777777" w:rsidR="000E2709" w:rsidRDefault="000E2709">
      <w:pPr>
        <w:pStyle w:val="BodyA"/>
      </w:pPr>
    </w:p>
    <w:p w14:paraId="100A4B31"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Welcome, Roll Call, Verification of Posting and Introductions</w:t>
      </w:r>
    </w:p>
    <w:p w14:paraId="75F34AC3" w14:textId="77777777" w:rsidR="000E2709" w:rsidRDefault="00EE5D3C">
      <w:pPr>
        <w:pStyle w:val="ListParagraph"/>
        <w:ind w:left="810" w:firstLine="630"/>
      </w:pPr>
      <w:bookmarkStart w:id="0" w:name="_Hlk517075213"/>
      <w:r>
        <w:rPr>
          <w:rStyle w:val="None"/>
          <w:rFonts w:ascii="Arial" w:hAnsi="Arial"/>
          <w:sz w:val="24"/>
          <w:szCs w:val="24"/>
        </w:rPr>
        <w:t>Steven Cohen, Subcommittee Chair</w:t>
      </w:r>
      <w:bookmarkEnd w:id="0"/>
    </w:p>
    <w:p w14:paraId="118806A1" w14:textId="77777777" w:rsidR="000E2709" w:rsidRDefault="000E2709">
      <w:pPr>
        <w:pStyle w:val="ListParagraph"/>
        <w:rPr>
          <w:rStyle w:val="None"/>
          <w:rFonts w:ascii="Arial" w:eastAsia="Arial" w:hAnsi="Arial" w:cs="Arial"/>
          <w:sz w:val="24"/>
          <w:szCs w:val="24"/>
        </w:rPr>
      </w:pPr>
    </w:p>
    <w:p w14:paraId="2A72FA06"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Public Comment</w:t>
      </w:r>
    </w:p>
    <w:p w14:paraId="17EE801D" w14:textId="77777777" w:rsidR="000E2709" w:rsidRDefault="00EE5D3C">
      <w:pPr>
        <w:pStyle w:val="BodyA"/>
        <w:rPr>
          <w:rStyle w:val="None"/>
          <w:sz w:val="20"/>
          <w:szCs w:val="20"/>
        </w:rPr>
      </w:pPr>
      <w:r>
        <w:rPr>
          <w:rStyle w:val="None"/>
          <w:rFonts w:eastAsia="Arial Unicode MS" w:cs="Arial Unicode MS"/>
          <w:sz w:val="20"/>
          <w:szCs w:val="20"/>
        </w:rPr>
        <w:t>(No action may be taken upon a matter raised under public comment period unless the matter itself has been specifically included on an agenda as an action item. Comments will be limited to three minutes per person, at the discretion of the Chair.  Persons making comment will be asked to begin by stating their name for the record and to spell their last name and provide the secretary with written comments.)</w:t>
      </w:r>
    </w:p>
    <w:p w14:paraId="33B59A66" w14:textId="77777777" w:rsidR="000E2709" w:rsidRDefault="000E2709">
      <w:pPr>
        <w:pStyle w:val="ListParagraph"/>
        <w:ind w:left="810"/>
        <w:rPr>
          <w:rStyle w:val="None"/>
          <w:rFonts w:ascii="Arial" w:eastAsia="Arial" w:hAnsi="Arial" w:cs="Arial"/>
          <w:sz w:val="24"/>
          <w:szCs w:val="24"/>
        </w:rPr>
      </w:pPr>
    </w:p>
    <w:p w14:paraId="58F107EE"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 xml:space="preserve">Approval of Meeting Minutes from 5/18/2023 </w:t>
      </w:r>
      <w:r>
        <w:rPr>
          <w:rStyle w:val="None"/>
          <w:rFonts w:ascii="Arial" w:hAnsi="Arial"/>
          <w:b/>
          <w:bCs/>
          <w:sz w:val="20"/>
          <w:szCs w:val="20"/>
          <w:u w:val="single"/>
        </w:rPr>
        <w:t>(For Possible Action)</w:t>
      </w:r>
    </w:p>
    <w:p w14:paraId="31CA1D3D" w14:textId="77777777" w:rsidR="000E2709" w:rsidRDefault="00EE5D3C">
      <w:pPr>
        <w:pStyle w:val="ListParagraph"/>
        <w:ind w:left="810" w:firstLine="630"/>
        <w:rPr>
          <w:rStyle w:val="None"/>
          <w:rFonts w:ascii="Arial" w:eastAsia="Arial" w:hAnsi="Arial" w:cs="Arial"/>
          <w:sz w:val="24"/>
          <w:szCs w:val="24"/>
        </w:rPr>
      </w:pPr>
      <w:r>
        <w:rPr>
          <w:rStyle w:val="None"/>
          <w:rFonts w:ascii="Arial" w:hAnsi="Arial"/>
          <w:sz w:val="24"/>
          <w:szCs w:val="24"/>
        </w:rPr>
        <w:t>Steven Cohen, Subcommittee Chair</w:t>
      </w:r>
    </w:p>
    <w:p w14:paraId="31D07697" w14:textId="77777777" w:rsidR="000E2709" w:rsidRDefault="000E2709">
      <w:pPr>
        <w:pStyle w:val="ListParagraph"/>
        <w:ind w:left="810" w:firstLine="630"/>
        <w:rPr>
          <w:rStyle w:val="None"/>
          <w:rFonts w:ascii="Arial" w:eastAsia="Arial" w:hAnsi="Arial" w:cs="Arial"/>
          <w:sz w:val="24"/>
          <w:szCs w:val="24"/>
        </w:rPr>
      </w:pPr>
    </w:p>
    <w:p w14:paraId="712ABEAF" w14:textId="0FB49CA9" w:rsidR="007746CF" w:rsidRDefault="00EE5D3C">
      <w:pPr>
        <w:pStyle w:val="ListParagraph"/>
        <w:numPr>
          <w:ilvl w:val="0"/>
          <w:numId w:val="2"/>
        </w:numPr>
        <w:rPr>
          <w:rStyle w:val="None"/>
          <w:rFonts w:ascii="Arial" w:hAnsi="Arial"/>
          <w:sz w:val="24"/>
          <w:szCs w:val="24"/>
        </w:rPr>
      </w:pPr>
      <w:r>
        <w:rPr>
          <w:rStyle w:val="None"/>
          <w:rFonts w:ascii="Arial" w:hAnsi="Arial"/>
          <w:sz w:val="24"/>
          <w:szCs w:val="24"/>
        </w:rPr>
        <w:t xml:space="preserve">Discussion </w:t>
      </w:r>
      <w:r w:rsidR="00EB1A1E">
        <w:rPr>
          <w:rStyle w:val="None"/>
          <w:rFonts w:ascii="Arial" w:hAnsi="Arial"/>
          <w:sz w:val="24"/>
          <w:szCs w:val="24"/>
        </w:rPr>
        <w:t>Regarding</w:t>
      </w:r>
      <w:r>
        <w:rPr>
          <w:rStyle w:val="None"/>
          <w:rFonts w:ascii="Arial" w:hAnsi="Arial"/>
          <w:sz w:val="24"/>
          <w:szCs w:val="24"/>
        </w:rPr>
        <w:t xml:space="preserve"> Accessing Nevada Electronic Legislative Information System (NELIS)</w:t>
      </w:r>
      <w:r w:rsidR="007746CF">
        <w:rPr>
          <w:rStyle w:val="None"/>
          <w:rFonts w:ascii="Arial" w:hAnsi="Arial"/>
          <w:sz w:val="24"/>
          <w:szCs w:val="24"/>
        </w:rPr>
        <w:t xml:space="preserve"> </w:t>
      </w:r>
    </w:p>
    <w:p w14:paraId="256258FF" w14:textId="2E4D93C5" w:rsidR="000E2709" w:rsidRPr="007746CF" w:rsidRDefault="00000000" w:rsidP="007746CF">
      <w:pPr>
        <w:pStyle w:val="ListParagraph"/>
        <w:ind w:left="810"/>
        <w:rPr>
          <w:rFonts w:ascii="Arial" w:hAnsi="Arial" w:cs="Arial"/>
          <w:color w:val="auto"/>
          <w:sz w:val="24"/>
          <w:szCs w:val="24"/>
        </w:rPr>
      </w:pPr>
      <w:hyperlink r:id="rId11" w:history="1">
        <w:r w:rsidR="007746CF" w:rsidRPr="007746CF">
          <w:rPr>
            <w:rFonts w:ascii="Arial" w:hAnsi="Arial" w:cs="Arial"/>
            <w:color w:val="0000FF"/>
            <w:sz w:val="24"/>
            <w:szCs w:val="24"/>
            <w:u w:val="single"/>
          </w:rPr>
          <w:t>Bill List (state.nv.us)</w:t>
        </w:r>
      </w:hyperlink>
    </w:p>
    <w:p w14:paraId="48FCF5D2" w14:textId="77777777" w:rsidR="000E2709" w:rsidRDefault="00EE5D3C" w:rsidP="00EB1A1E">
      <w:pPr>
        <w:ind w:left="720" w:firstLine="720"/>
      </w:pPr>
      <w:r w:rsidRPr="00EB1A1E">
        <w:rPr>
          <w:rStyle w:val="None"/>
          <w:rFonts w:ascii="Arial" w:hAnsi="Arial"/>
        </w:rPr>
        <w:t>Steven Cohen, Subcommittee Chair</w:t>
      </w:r>
      <w:r w:rsidRPr="00EB1A1E">
        <w:rPr>
          <w:rStyle w:val="None"/>
          <w:rFonts w:ascii="Arial Unicode MS" w:hAnsi="Arial Unicode MS"/>
        </w:rPr>
        <w:br w:type="page"/>
      </w:r>
    </w:p>
    <w:p w14:paraId="2B6F4232" w14:textId="77777777" w:rsidR="000E2709" w:rsidRDefault="000E2709">
      <w:pPr>
        <w:pStyle w:val="ListParagraph"/>
        <w:ind w:left="810" w:firstLine="630"/>
        <w:rPr>
          <w:rStyle w:val="None"/>
          <w:rFonts w:ascii="Arial" w:eastAsia="Arial" w:hAnsi="Arial" w:cs="Arial"/>
        </w:rPr>
      </w:pPr>
    </w:p>
    <w:p w14:paraId="664B47E3"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Discussion Regarding State and Competitive, Integrated Community Employment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4E56F74E" w14:textId="77777777" w:rsidR="00136A8D" w:rsidRPr="00136A8D" w:rsidRDefault="00EE5D3C">
      <w:pPr>
        <w:pStyle w:val="ListParagraph"/>
        <w:numPr>
          <w:ilvl w:val="0"/>
          <w:numId w:val="4"/>
        </w:numPr>
        <w:rPr>
          <w:rFonts w:ascii="Arial" w:hAnsi="Arial"/>
          <w:sz w:val="24"/>
          <w:szCs w:val="24"/>
        </w:rPr>
      </w:pPr>
      <w:r>
        <w:rPr>
          <w:rStyle w:val="None"/>
          <w:rFonts w:ascii="Arial" w:hAnsi="Arial"/>
          <w:sz w:val="24"/>
          <w:szCs w:val="24"/>
        </w:rPr>
        <w:t>AB 79: 700 Hour Program</w:t>
      </w:r>
      <w:r w:rsidR="007746CF">
        <w:rPr>
          <w:rStyle w:val="None"/>
          <w:rFonts w:ascii="Arial" w:hAnsi="Arial"/>
          <w:sz w:val="24"/>
          <w:szCs w:val="24"/>
        </w:rPr>
        <w:t xml:space="preserve"> -</w:t>
      </w:r>
      <w:r w:rsidR="007746CF" w:rsidRPr="007746CF">
        <w:rPr>
          <w:rFonts w:ascii="Open Sans" w:hAnsi="Open Sans" w:cs="Open Sans"/>
          <w:color w:val="333333"/>
          <w:sz w:val="24"/>
          <w:szCs w:val="24"/>
          <w:shd w:val="clear" w:color="auto" w:fill="FFFFFF"/>
        </w:rPr>
        <w:t xml:space="preserve"> </w:t>
      </w:r>
      <w:r w:rsidR="007746CF" w:rsidRPr="00EB1A1E">
        <w:rPr>
          <w:rFonts w:ascii="Arial" w:hAnsi="Arial"/>
          <w:color w:val="auto"/>
          <w:sz w:val="24"/>
          <w:szCs w:val="24"/>
        </w:rPr>
        <w:t>Revises provisions governing the temporary limited appointment of persons with disabilities by certain state agencies.</w:t>
      </w:r>
      <w:r w:rsidR="00263B44" w:rsidRPr="00EB1A1E">
        <w:rPr>
          <w:rFonts w:ascii="Arial" w:hAnsi="Arial"/>
          <w:color w:val="auto"/>
          <w:sz w:val="24"/>
          <w:szCs w:val="24"/>
        </w:rPr>
        <w:t xml:space="preserve"> </w:t>
      </w:r>
    </w:p>
    <w:p w14:paraId="7111B37E" w14:textId="2DC3DF36" w:rsidR="000E2709" w:rsidRDefault="00000000" w:rsidP="00136A8D">
      <w:pPr>
        <w:pStyle w:val="ListParagraph"/>
        <w:ind w:left="2160"/>
        <w:rPr>
          <w:rFonts w:ascii="Arial" w:hAnsi="Arial"/>
          <w:sz w:val="24"/>
          <w:szCs w:val="24"/>
        </w:rPr>
      </w:pPr>
      <w:hyperlink r:id="rId12" w:history="1">
        <w:r w:rsidR="00263B44" w:rsidRPr="00263B44">
          <w:rPr>
            <w:rFonts w:ascii="Times New Roman" w:hAnsi="Times New Roman" w:cs="Times New Roman"/>
            <w:color w:val="0000FF"/>
            <w:sz w:val="24"/>
            <w:szCs w:val="24"/>
            <w:u w:val="single"/>
          </w:rPr>
          <w:t>AB79 Text (state.nv.us)</w:t>
        </w:r>
      </w:hyperlink>
    </w:p>
    <w:p w14:paraId="15539596" w14:textId="77777777" w:rsidR="00136A8D" w:rsidRPr="00136A8D" w:rsidRDefault="00EE5D3C">
      <w:pPr>
        <w:pStyle w:val="ListParagraph"/>
        <w:numPr>
          <w:ilvl w:val="0"/>
          <w:numId w:val="4"/>
        </w:numPr>
        <w:rPr>
          <w:rFonts w:ascii="Arial" w:hAnsi="Arial"/>
          <w:color w:val="00B050"/>
          <w:sz w:val="24"/>
          <w:szCs w:val="24"/>
        </w:rPr>
      </w:pPr>
      <w:r>
        <w:rPr>
          <w:rStyle w:val="None"/>
          <w:rFonts w:ascii="Arial" w:hAnsi="Arial"/>
          <w:sz w:val="24"/>
          <w:szCs w:val="24"/>
        </w:rPr>
        <w:t>AB 259: Sub-Minimum Wage Phase-Out</w:t>
      </w:r>
      <w:r w:rsidR="007746CF">
        <w:rPr>
          <w:rStyle w:val="None"/>
          <w:rFonts w:ascii="Arial" w:hAnsi="Arial"/>
          <w:sz w:val="24"/>
          <w:szCs w:val="24"/>
        </w:rPr>
        <w:t xml:space="preserve"> </w:t>
      </w:r>
      <w:r w:rsidR="007746CF" w:rsidRPr="00EB1A1E">
        <w:rPr>
          <w:rStyle w:val="None"/>
          <w:rFonts w:ascii="Arial" w:hAnsi="Arial"/>
          <w:color w:val="auto"/>
          <w:sz w:val="24"/>
          <w:szCs w:val="24"/>
        </w:rPr>
        <w:t>-</w:t>
      </w:r>
      <w:r w:rsidR="007746CF" w:rsidRPr="00EB1A1E">
        <w:rPr>
          <w:rFonts w:ascii="Open Sans" w:hAnsi="Open Sans" w:cs="Open Sans"/>
          <w:color w:val="auto"/>
          <w:sz w:val="24"/>
          <w:szCs w:val="24"/>
          <w:shd w:val="clear" w:color="auto" w:fill="FFFFFF"/>
        </w:rPr>
        <w:t xml:space="preserve"> </w:t>
      </w:r>
      <w:r w:rsidR="007746CF" w:rsidRPr="00EB1A1E">
        <w:rPr>
          <w:rFonts w:ascii="Arial" w:hAnsi="Arial"/>
          <w:color w:val="auto"/>
          <w:sz w:val="24"/>
          <w:szCs w:val="24"/>
        </w:rPr>
        <w:t>Revises provisions governing wages for persons with disabilities</w:t>
      </w:r>
      <w:r w:rsidR="007746CF" w:rsidRPr="007746CF">
        <w:rPr>
          <w:rFonts w:ascii="Arial" w:hAnsi="Arial"/>
          <w:color w:val="00B050"/>
          <w:sz w:val="24"/>
          <w:szCs w:val="24"/>
        </w:rPr>
        <w:t>.</w:t>
      </w:r>
      <w:r w:rsidR="00263B44" w:rsidRPr="00263B44">
        <w:rPr>
          <w:rFonts w:ascii="Times New Roman" w:hAnsi="Times New Roman" w:cs="Times New Roman"/>
          <w:color w:val="auto"/>
          <w:sz w:val="24"/>
          <w:szCs w:val="24"/>
        </w:rPr>
        <w:t xml:space="preserve"> </w:t>
      </w:r>
    </w:p>
    <w:p w14:paraId="4F1FD56B" w14:textId="795A3942" w:rsidR="000E2709" w:rsidRPr="007746CF" w:rsidRDefault="00000000" w:rsidP="00136A8D">
      <w:pPr>
        <w:pStyle w:val="ListParagraph"/>
        <w:ind w:left="2160"/>
        <w:rPr>
          <w:rFonts w:ascii="Arial" w:hAnsi="Arial"/>
          <w:color w:val="00B050"/>
          <w:sz w:val="24"/>
          <w:szCs w:val="24"/>
        </w:rPr>
      </w:pPr>
      <w:hyperlink r:id="rId13" w:history="1">
        <w:r w:rsidR="00263B44" w:rsidRPr="00263B44">
          <w:rPr>
            <w:rFonts w:ascii="Times New Roman" w:hAnsi="Times New Roman" w:cs="Times New Roman"/>
            <w:color w:val="0000FF"/>
            <w:sz w:val="24"/>
            <w:szCs w:val="24"/>
            <w:u w:val="single"/>
          </w:rPr>
          <w:t>AB259 Text (state.nv.us)</w:t>
        </w:r>
      </w:hyperlink>
    </w:p>
    <w:p w14:paraId="134B5266" w14:textId="690B57A1" w:rsidR="000E2709" w:rsidRDefault="00EE5D3C">
      <w:pPr>
        <w:pStyle w:val="ListParagraph"/>
        <w:numPr>
          <w:ilvl w:val="0"/>
          <w:numId w:val="4"/>
        </w:numPr>
        <w:rPr>
          <w:rFonts w:ascii="Arial" w:hAnsi="Arial"/>
          <w:sz w:val="24"/>
          <w:szCs w:val="24"/>
        </w:rPr>
      </w:pPr>
      <w:r>
        <w:rPr>
          <w:rStyle w:val="None"/>
          <w:rFonts w:ascii="Arial" w:hAnsi="Arial"/>
          <w:sz w:val="24"/>
          <w:szCs w:val="24"/>
        </w:rPr>
        <w:t>SB 279: State as Model Employer</w:t>
      </w:r>
      <w:r w:rsidR="007746CF">
        <w:rPr>
          <w:rStyle w:val="None"/>
          <w:rFonts w:ascii="Arial" w:hAnsi="Arial"/>
          <w:sz w:val="24"/>
          <w:szCs w:val="24"/>
        </w:rPr>
        <w:t xml:space="preserve"> - </w:t>
      </w:r>
      <w:r w:rsidR="007746CF" w:rsidRPr="00EB1A1E">
        <w:rPr>
          <w:rFonts w:ascii="Arial" w:hAnsi="Arial"/>
          <w:color w:val="auto"/>
          <w:sz w:val="24"/>
          <w:szCs w:val="24"/>
        </w:rPr>
        <w:t>Revises provisions relating to employment.</w:t>
      </w:r>
      <w:r w:rsidR="00263B44" w:rsidRPr="00EB1A1E">
        <w:rPr>
          <w:rFonts w:ascii="Arial" w:hAnsi="Arial"/>
          <w:color w:val="auto"/>
          <w:sz w:val="24"/>
          <w:szCs w:val="24"/>
        </w:rPr>
        <w:t xml:space="preserve"> </w:t>
      </w:r>
      <w:hyperlink r:id="rId14" w:history="1">
        <w:r w:rsidR="00136A8D" w:rsidRPr="00136A8D">
          <w:rPr>
            <w:rFonts w:ascii="Times New Roman" w:hAnsi="Times New Roman" w:cs="Times New Roman"/>
            <w:color w:val="0000FF"/>
            <w:sz w:val="24"/>
            <w:szCs w:val="24"/>
            <w:u w:val="single"/>
          </w:rPr>
          <w:t>SB279 Text (state.nv.us)</w:t>
        </w:r>
      </w:hyperlink>
    </w:p>
    <w:p w14:paraId="4BA4D571" w14:textId="77777777" w:rsidR="000E2709" w:rsidRDefault="00EE5D3C">
      <w:pPr>
        <w:pStyle w:val="ListParagraph"/>
        <w:ind w:left="0"/>
        <w:rPr>
          <w:rStyle w:val="None"/>
          <w:rFonts w:ascii="Arial" w:eastAsia="Arial" w:hAnsi="Arial" w:cs="Arial"/>
        </w:rPr>
      </w:pPr>
      <w:r>
        <w:rPr>
          <w:rStyle w:val="None"/>
          <w:rFonts w:ascii="Arial" w:eastAsia="Arial" w:hAnsi="Arial" w:cs="Arial"/>
          <w:sz w:val="24"/>
          <w:szCs w:val="24"/>
        </w:rPr>
        <w:tab/>
      </w:r>
      <w:r>
        <w:rPr>
          <w:rStyle w:val="None"/>
          <w:rFonts w:ascii="Arial" w:eastAsia="Arial" w:hAnsi="Arial" w:cs="Arial"/>
          <w:sz w:val="24"/>
          <w:szCs w:val="24"/>
        </w:rPr>
        <w:tab/>
      </w:r>
      <w:bookmarkStart w:id="1" w:name="_Hlk138682302"/>
      <w:r>
        <w:rPr>
          <w:rStyle w:val="None"/>
          <w:rFonts w:ascii="Arial" w:hAnsi="Arial"/>
          <w:sz w:val="24"/>
          <w:szCs w:val="24"/>
        </w:rPr>
        <w:t>Steven Cohen, Subcommittee Chair</w:t>
      </w:r>
      <w:bookmarkEnd w:id="1"/>
    </w:p>
    <w:p w14:paraId="0D9D2758" w14:textId="77777777" w:rsidR="000E2709" w:rsidRDefault="000E2709">
      <w:pPr>
        <w:pStyle w:val="Body"/>
        <w:rPr>
          <w:rStyle w:val="None"/>
          <w:rFonts w:ascii="Arial" w:eastAsia="Arial" w:hAnsi="Arial" w:cs="Arial"/>
        </w:rPr>
      </w:pPr>
    </w:p>
    <w:p w14:paraId="60FB25E5" w14:textId="77777777" w:rsidR="000E2709" w:rsidRDefault="00EE5D3C">
      <w:pPr>
        <w:pStyle w:val="ListParagraph"/>
        <w:numPr>
          <w:ilvl w:val="0"/>
          <w:numId w:val="5"/>
        </w:numPr>
        <w:rPr>
          <w:rFonts w:ascii="Arial" w:hAnsi="Arial"/>
          <w:sz w:val="24"/>
          <w:szCs w:val="24"/>
        </w:rPr>
      </w:pPr>
      <w:r>
        <w:rPr>
          <w:rStyle w:val="None"/>
          <w:rFonts w:ascii="Arial" w:hAnsi="Arial"/>
          <w:sz w:val="24"/>
          <w:szCs w:val="24"/>
        </w:rPr>
        <w:t>Updates from Bureau of Vocational Rehabilitation (BVR) 2023-2025 Biennium on Budget Changes</w:t>
      </w:r>
    </w:p>
    <w:p w14:paraId="1DE9B49C" w14:textId="77777777" w:rsidR="000E2709" w:rsidRDefault="00EE5D3C">
      <w:pPr>
        <w:pStyle w:val="ListParagraph"/>
        <w:ind w:left="1440"/>
        <w:rPr>
          <w:rStyle w:val="None"/>
          <w:rFonts w:ascii="Arial" w:eastAsia="Arial" w:hAnsi="Arial" w:cs="Arial"/>
          <w:sz w:val="24"/>
          <w:szCs w:val="24"/>
        </w:rPr>
      </w:pPr>
      <w:r>
        <w:rPr>
          <w:rStyle w:val="None"/>
          <w:rFonts w:ascii="Arial" w:hAnsi="Arial"/>
          <w:sz w:val="24"/>
          <w:szCs w:val="24"/>
        </w:rPr>
        <w:t>Drazen Elez, Administrator, Department of Employment, Training and Rehabilitation (DETR), Rehabilitation Division</w:t>
      </w:r>
    </w:p>
    <w:p w14:paraId="29C28629" w14:textId="77777777" w:rsidR="000E2709" w:rsidRDefault="000E2709">
      <w:pPr>
        <w:pStyle w:val="ListParagraph"/>
        <w:ind w:left="1440"/>
        <w:rPr>
          <w:rStyle w:val="None"/>
          <w:rFonts w:ascii="Arial" w:eastAsia="Arial" w:hAnsi="Arial" w:cs="Arial"/>
          <w:sz w:val="24"/>
          <w:szCs w:val="24"/>
        </w:rPr>
      </w:pPr>
    </w:p>
    <w:p w14:paraId="26A1A34B"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Updates from the Department of Health and Human Services (DHHS) Director’s Office 2023-2025 Biennium Regarding Budget Changes</w:t>
      </w:r>
    </w:p>
    <w:p w14:paraId="22024A44" w14:textId="77777777" w:rsidR="000E2709" w:rsidRDefault="00EE5D3C">
      <w:pPr>
        <w:pStyle w:val="ListParagraph"/>
        <w:ind w:left="0"/>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t>Marla McDade-Williams, Deputy Director - Programs</w:t>
      </w:r>
    </w:p>
    <w:p w14:paraId="4CE7DA42" w14:textId="77777777" w:rsidR="000E2709" w:rsidRDefault="000E2709">
      <w:pPr>
        <w:pStyle w:val="ListParagraph"/>
        <w:ind w:left="0"/>
        <w:rPr>
          <w:rStyle w:val="None"/>
          <w:rFonts w:ascii="Arial" w:eastAsia="Arial" w:hAnsi="Arial" w:cs="Arial"/>
          <w:sz w:val="24"/>
          <w:szCs w:val="24"/>
        </w:rPr>
      </w:pPr>
    </w:p>
    <w:p w14:paraId="75AD01B8" w14:textId="77777777" w:rsidR="000E2709" w:rsidRDefault="00EE5D3C">
      <w:pPr>
        <w:pStyle w:val="ListParagraph"/>
        <w:numPr>
          <w:ilvl w:val="0"/>
          <w:numId w:val="6"/>
        </w:numPr>
        <w:rPr>
          <w:rFonts w:ascii="Arial" w:hAnsi="Arial"/>
          <w:sz w:val="24"/>
          <w:szCs w:val="24"/>
        </w:rPr>
      </w:pPr>
      <w:r>
        <w:rPr>
          <w:rStyle w:val="None"/>
          <w:rFonts w:ascii="Arial" w:hAnsi="Arial"/>
          <w:sz w:val="24"/>
          <w:szCs w:val="24"/>
        </w:rPr>
        <w:t>Discussion Regarding Aging and Disability Services Division (ADSD) Agency and Direct          Impact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0927F7B1" w14:textId="429E51AA"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AB 78: Jobs and Day Training Medication Administration</w:t>
      </w:r>
      <w:r w:rsidR="007746CF">
        <w:rPr>
          <w:rStyle w:val="None"/>
          <w:rFonts w:ascii="Arial" w:hAnsi="Arial"/>
          <w:sz w:val="24"/>
          <w:szCs w:val="24"/>
        </w:rPr>
        <w:t xml:space="preserve"> - </w:t>
      </w:r>
      <w:r w:rsidR="007746CF" w:rsidRPr="00EB1A1E">
        <w:rPr>
          <w:rFonts w:ascii="Arial" w:hAnsi="Arial"/>
          <w:color w:val="auto"/>
          <w:sz w:val="24"/>
          <w:szCs w:val="24"/>
        </w:rPr>
        <w:t>Exempts certain providers of jobs and day training services from licensure as nurses.</w:t>
      </w:r>
      <w:r w:rsidR="00136A8D" w:rsidRPr="00EB1A1E">
        <w:rPr>
          <w:rFonts w:ascii="Arial" w:hAnsi="Arial"/>
          <w:color w:val="auto"/>
          <w:sz w:val="24"/>
          <w:szCs w:val="24"/>
        </w:rPr>
        <w:t xml:space="preserve"> </w:t>
      </w:r>
    </w:p>
    <w:p w14:paraId="495C89A8" w14:textId="1C7FBC41" w:rsidR="00136A8D" w:rsidRDefault="00000000" w:rsidP="00136A8D">
      <w:pPr>
        <w:pStyle w:val="ListParagraph"/>
        <w:ind w:left="2160"/>
        <w:rPr>
          <w:rFonts w:ascii="Arial" w:hAnsi="Arial"/>
          <w:sz w:val="24"/>
          <w:szCs w:val="24"/>
        </w:rPr>
      </w:pPr>
      <w:hyperlink r:id="rId15" w:history="1">
        <w:r w:rsidR="00136A8D" w:rsidRPr="00136A8D">
          <w:rPr>
            <w:rFonts w:ascii="Times New Roman" w:hAnsi="Times New Roman" w:cs="Times New Roman"/>
            <w:color w:val="0000FF"/>
            <w:sz w:val="24"/>
            <w:szCs w:val="24"/>
            <w:u w:val="single"/>
          </w:rPr>
          <w:t>AB78 Text (state.nv.us)</w:t>
        </w:r>
      </w:hyperlink>
    </w:p>
    <w:p w14:paraId="5D5600EA" w14:textId="0F82C15E"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AB 206: Deaf Commission Interpreter Seat</w:t>
      </w:r>
      <w:r w:rsidR="007746CF">
        <w:rPr>
          <w:rStyle w:val="None"/>
          <w:rFonts w:ascii="Arial" w:hAnsi="Arial"/>
          <w:sz w:val="24"/>
          <w:szCs w:val="24"/>
        </w:rPr>
        <w:t xml:space="preserve"> - </w:t>
      </w:r>
      <w:r w:rsidR="007746CF" w:rsidRPr="00EB1A1E">
        <w:rPr>
          <w:rFonts w:ascii="Arial" w:hAnsi="Arial"/>
          <w:color w:val="auto"/>
          <w:sz w:val="24"/>
          <w:szCs w:val="24"/>
        </w:rPr>
        <w:t>Revises provisions governing the Nevada Commission for Persons Who Are Deaf and Hard of Hearing.</w:t>
      </w:r>
    </w:p>
    <w:p w14:paraId="715AAF6C" w14:textId="252B36CB" w:rsidR="00136A8D" w:rsidRDefault="00000000" w:rsidP="00136A8D">
      <w:pPr>
        <w:pStyle w:val="ListParagraph"/>
        <w:ind w:left="2160"/>
        <w:rPr>
          <w:rFonts w:ascii="Arial" w:hAnsi="Arial"/>
          <w:sz w:val="24"/>
          <w:szCs w:val="24"/>
        </w:rPr>
      </w:pPr>
      <w:hyperlink r:id="rId16" w:history="1">
        <w:r w:rsidR="00136A8D" w:rsidRPr="00136A8D">
          <w:rPr>
            <w:rFonts w:ascii="Times New Roman" w:hAnsi="Times New Roman" w:cs="Times New Roman"/>
            <w:color w:val="0000FF"/>
            <w:sz w:val="24"/>
            <w:szCs w:val="24"/>
            <w:u w:val="single"/>
          </w:rPr>
          <w:t>AB206 Text (state.nv.us)</w:t>
        </w:r>
      </w:hyperlink>
    </w:p>
    <w:p w14:paraId="476DF304" w14:textId="5510E4EE"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SB 4: Senior and Disability Rx Program</w:t>
      </w:r>
      <w:r w:rsidR="007746CF">
        <w:rPr>
          <w:rStyle w:val="None"/>
          <w:rFonts w:ascii="Arial" w:hAnsi="Arial"/>
          <w:sz w:val="24"/>
          <w:szCs w:val="24"/>
        </w:rPr>
        <w:t xml:space="preserve"> -</w:t>
      </w:r>
      <w:r w:rsidR="007746CF" w:rsidRPr="007746CF">
        <w:rPr>
          <w:rStyle w:val="None"/>
          <w:rFonts w:ascii="Arial" w:hAnsi="Arial"/>
          <w:color w:val="00B050"/>
          <w:sz w:val="24"/>
          <w:szCs w:val="24"/>
        </w:rPr>
        <w:t xml:space="preserve"> </w:t>
      </w:r>
      <w:r w:rsidR="007746CF" w:rsidRPr="00EB1A1E">
        <w:rPr>
          <w:rFonts w:ascii="Arial" w:hAnsi="Arial"/>
          <w:color w:val="auto"/>
          <w:sz w:val="24"/>
          <w:szCs w:val="24"/>
        </w:rPr>
        <w:t xml:space="preserve">Revises provisions governing certain programs to pay for prescription drugs, pharmaceutical </w:t>
      </w:r>
      <w:proofErr w:type="gramStart"/>
      <w:r w:rsidR="007746CF" w:rsidRPr="00EB1A1E">
        <w:rPr>
          <w:rFonts w:ascii="Arial" w:hAnsi="Arial"/>
          <w:color w:val="auto"/>
          <w:sz w:val="24"/>
          <w:szCs w:val="24"/>
        </w:rPr>
        <w:t>services</w:t>
      </w:r>
      <w:proofErr w:type="gramEnd"/>
      <w:r w:rsidR="007746CF" w:rsidRPr="00EB1A1E">
        <w:rPr>
          <w:rFonts w:ascii="Arial" w:hAnsi="Arial"/>
          <w:color w:val="auto"/>
          <w:sz w:val="24"/>
          <w:szCs w:val="24"/>
        </w:rPr>
        <w:t xml:space="preserve"> and other benefits.</w:t>
      </w:r>
    </w:p>
    <w:p w14:paraId="501E4584" w14:textId="60326391" w:rsidR="00136A8D" w:rsidRDefault="00000000" w:rsidP="00136A8D">
      <w:pPr>
        <w:pStyle w:val="ListParagraph"/>
        <w:ind w:left="2160"/>
        <w:rPr>
          <w:rFonts w:ascii="Arial" w:hAnsi="Arial"/>
          <w:sz w:val="24"/>
          <w:szCs w:val="24"/>
        </w:rPr>
      </w:pPr>
      <w:hyperlink r:id="rId17" w:history="1">
        <w:r w:rsidR="00136A8D" w:rsidRPr="00136A8D">
          <w:rPr>
            <w:rFonts w:ascii="Times New Roman" w:hAnsi="Times New Roman" w:cs="Times New Roman"/>
            <w:color w:val="0000FF"/>
            <w:sz w:val="24"/>
            <w:szCs w:val="24"/>
            <w:u w:val="single"/>
          </w:rPr>
          <w:t>SB4 Text (state.nv.us)</w:t>
        </w:r>
      </w:hyperlink>
    </w:p>
    <w:p w14:paraId="6010AA68" w14:textId="4F8C6645"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 xml:space="preserve">SB 43: </w:t>
      </w:r>
      <w:r w:rsidRPr="00F600DE">
        <w:rPr>
          <w:rStyle w:val="None"/>
          <w:rFonts w:ascii="Arial" w:hAnsi="Arial"/>
          <w:color w:val="auto"/>
          <w:sz w:val="24"/>
          <w:szCs w:val="24"/>
        </w:rPr>
        <w:t>ADSD Boards and Commissions</w:t>
      </w:r>
      <w:r w:rsidR="007746CF" w:rsidRPr="00F600DE">
        <w:rPr>
          <w:rStyle w:val="None"/>
          <w:rFonts w:ascii="Arial" w:hAnsi="Arial"/>
          <w:color w:val="auto"/>
          <w:sz w:val="24"/>
          <w:szCs w:val="24"/>
        </w:rPr>
        <w:t xml:space="preserve">  </w:t>
      </w:r>
      <w:r w:rsidR="007746CF">
        <w:rPr>
          <w:rStyle w:val="None"/>
          <w:rFonts w:ascii="Arial" w:hAnsi="Arial"/>
          <w:sz w:val="24"/>
          <w:szCs w:val="24"/>
        </w:rPr>
        <w:t xml:space="preserve">– </w:t>
      </w:r>
      <w:r w:rsidR="007746CF" w:rsidRPr="00EB1A1E">
        <w:rPr>
          <w:rFonts w:ascii="Arial" w:hAnsi="Arial"/>
          <w:color w:val="auto"/>
          <w:sz w:val="24"/>
          <w:szCs w:val="24"/>
        </w:rPr>
        <w:t>Makes various changes relating to services for aging persons and persons with disabilities.</w:t>
      </w:r>
      <w:r w:rsidR="00F600DE" w:rsidRPr="00EB1A1E">
        <w:rPr>
          <w:rFonts w:ascii="Arial" w:hAnsi="Arial"/>
          <w:color w:val="auto"/>
          <w:sz w:val="24"/>
          <w:szCs w:val="24"/>
        </w:rPr>
        <w:t xml:space="preserve"> </w:t>
      </w:r>
    </w:p>
    <w:p w14:paraId="1D528022" w14:textId="61893088" w:rsidR="00136A8D" w:rsidRDefault="00000000" w:rsidP="00136A8D">
      <w:pPr>
        <w:pStyle w:val="ListParagraph"/>
        <w:ind w:left="2160"/>
        <w:rPr>
          <w:rFonts w:ascii="Arial" w:hAnsi="Arial"/>
          <w:sz w:val="24"/>
          <w:szCs w:val="24"/>
        </w:rPr>
      </w:pPr>
      <w:hyperlink r:id="rId18" w:history="1">
        <w:r w:rsidR="00136A8D" w:rsidRPr="00136A8D">
          <w:rPr>
            <w:rFonts w:ascii="Times New Roman" w:hAnsi="Times New Roman" w:cs="Times New Roman"/>
            <w:color w:val="0000FF"/>
            <w:sz w:val="24"/>
            <w:szCs w:val="24"/>
            <w:u w:val="single"/>
          </w:rPr>
          <w:t>SB43 Text (state.nv.us)</w:t>
        </w:r>
      </w:hyperlink>
    </w:p>
    <w:p w14:paraId="7A663C55" w14:textId="77777777" w:rsidR="000E2709" w:rsidRDefault="00EE5D3C">
      <w:pPr>
        <w:pStyle w:val="ListParagraph"/>
        <w:ind w:left="1440"/>
        <w:rPr>
          <w:rStyle w:val="None"/>
          <w:rFonts w:ascii="Arial" w:eastAsia="Arial" w:hAnsi="Arial" w:cs="Arial"/>
          <w:sz w:val="24"/>
          <w:szCs w:val="24"/>
        </w:rPr>
      </w:pPr>
      <w:r>
        <w:rPr>
          <w:rStyle w:val="None"/>
          <w:rFonts w:ascii="Arial" w:hAnsi="Arial"/>
          <w:sz w:val="24"/>
          <w:szCs w:val="24"/>
        </w:rPr>
        <w:t>Steven Cohen, Subcommittee Chair</w:t>
      </w:r>
    </w:p>
    <w:p w14:paraId="3F257FF1" w14:textId="77777777" w:rsidR="000E2709" w:rsidRDefault="000E2709">
      <w:pPr>
        <w:pStyle w:val="ListParagraph"/>
        <w:ind w:left="1440"/>
        <w:rPr>
          <w:rStyle w:val="None"/>
          <w:rFonts w:ascii="Arial" w:eastAsia="Arial" w:hAnsi="Arial" w:cs="Arial"/>
          <w:sz w:val="24"/>
          <w:szCs w:val="24"/>
        </w:rPr>
      </w:pPr>
    </w:p>
    <w:p w14:paraId="1CAA0C28" w14:textId="77777777" w:rsidR="000E2709" w:rsidRDefault="00EE5D3C">
      <w:pPr>
        <w:pStyle w:val="ListParagraph"/>
        <w:numPr>
          <w:ilvl w:val="0"/>
          <w:numId w:val="7"/>
        </w:numPr>
        <w:rPr>
          <w:rFonts w:ascii="Arial" w:hAnsi="Arial"/>
          <w:sz w:val="24"/>
          <w:szCs w:val="24"/>
        </w:rPr>
      </w:pPr>
      <w:r>
        <w:rPr>
          <w:rStyle w:val="None"/>
          <w:rFonts w:ascii="Arial" w:hAnsi="Arial"/>
          <w:sz w:val="24"/>
          <w:szCs w:val="24"/>
        </w:rPr>
        <w:t>Updates from ADSD 2023-2025 Biennium Regarding Budget Changes</w:t>
      </w:r>
    </w:p>
    <w:p w14:paraId="42A11892" w14:textId="77777777" w:rsidR="000E2709" w:rsidRDefault="00EE5D3C">
      <w:pPr>
        <w:pStyle w:val="ListParagraph"/>
        <w:ind w:left="1440"/>
        <w:rPr>
          <w:rStyle w:val="None"/>
          <w:rFonts w:ascii="Arial" w:eastAsia="Arial" w:hAnsi="Arial" w:cs="Arial"/>
          <w:sz w:val="24"/>
          <w:szCs w:val="24"/>
        </w:rPr>
      </w:pPr>
      <w:r>
        <w:rPr>
          <w:rStyle w:val="None"/>
          <w:rFonts w:ascii="Arial" w:hAnsi="Arial"/>
          <w:sz w:val="24"/>
          <w:szCs w:val="24"/>
        </w:rPr>
        <w:t>Jeff Duncan, Agency Manager</w:t>
      </w:r>
    </w:p>
    <w:p w14:paraId="3938822A" w14:textId="77777777" w:rsidR="000E2709" w:rsidRDefault="000E2709">
      <w:pPr>
        <w:pStyle w:val="ListParagraph"/>
        <w:ind w:left="1440"/>
        <w:rPr>
          <w:rStyle w:val="None"/>
          <w:rFonts w:ascii="Arial" w:eastAsia="Arial" w:hAnsi="Arial" w:cs="Arial"/>
          <w:sz w:val="24"/>
          <w:szCs w:val="24"/>
        </w:rPr>
      </w:pPr>
    </w:p>
    <w:p w14:paraId="47E65907"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Updates Regarding the Division of Public and Behavioral Health (DPBH) 2023-2025 Biennium Budget Changes</w:t>
      </w:r>
    </w:p>
    <w:p w14:paraId="6AF23E3A" w14:textId="77777777" w:rsidR="000E2709" w:rsidRDefault="00EE5D3C">
      <w:pPr>
        <w:pStyle w:val="ListParagraph"/>
        <w:ind w:left="0"/>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t xml:space="preserve">Julie </w:t>
      </w:r>
      <w:proofErr w:type="spellStart"/>
      <w:r>
        <w:rPr>
          <w:rStyle w:val="None"/>
          <w:rFonts w:ascii="Arial" w:eastAsia="Arial" w:hAnsi="Arial" w:cs="Arial"/>
          <w:sz w:val="24"/>
          <w:szCs w:val="24"/>
        </w:rPr>
        <w:t>Lindesmith</w:t>
      </w:r>
      <w:proofErr w:type="spellEnd"/>
      <w:r>
        <w:rPr>
          <w:rStyle w:val="None"/>
          <w:rFonts w:ascii="Arial" w:eastAsia="Arial" w:hAnsi="Arial" w:cs="Arial"/>
          <w:sz w:val="24"/>
          <w:szCs w:val="24"/>
        </w:rPr>
        <w:t xml:space="preserve">, Agency Manager, Northern Nevada Adult Mental Health Services </w:t>
      </w:r>
    </w:p>
    <w:p w14:paraId="6A4A2B5B" w14:textId="77777777" w:rsidR="000E2709" w:rsidRDefault="00EE5D3C">
      <w:pPr>
        <w:pStyle w:val="ListParagraph"/>
        <w:ind w:firstLine="720"/>
        <w:rPr>
          <w:rStyle w:val="None"/>
          <w:rFonts w:ascii="Arial" w:eastAsia="Arial" w:hAnsi="Arial" w:cs="Arial"/>
          <w:sz w:val="24"/>
          <w:szCs w:val="24"/>
        </w:rPr>
      </w:pPr>
      <w:r>
        <w:rPr>
          <w:rStyle w:val="None"/>
          <w:rFonts w:ascii="Arial" w:hAnsi="Arial"/>
          <w:sz w:val="24"/>
          <w:szCs w:val="24"/>
        </w:rPr>
        <w:t>(NNAMHS)</w:t>
      </w:r>
    </w:p>
    <w:p w14:paraId="3A6E3EAA" w14:textId="77777777" w:rsidR="000E2709" w:rsidRDefault="000E2709">
      <w:pPr>
        <w:pStyle w:val="Body"/>
        <w:rPr>
          <w:rStyle w:val="None"/>
          <w:rFonts w:ascii="Arial" w:eastAsia="Arial" w:hAnsi="Arial" w:cs="Arial"/>
        </w:rPr>
      </w:pPr>
    </w:p>
    <w:p w14:paraId="73FF0581" w14:textId="77777777" w:rsidR="00BB4C20" w:rsidRDefault="00BB4C20">
      <w:pPr>
        <w:pStyle w:val="Body"/>
        <w:rPr>
          <w:rStyle w:val="None"/>
          <w:rFonts w:ascii="Arial" w:eastAsia="Arial" w:hAnsi="Arial" w:cs="Arial"/>
        </w:rPr>
      </w:pPr>
    </w:p>
    <w:p w14:paraId="57C846F4" w14:textId="77777777" w:rsidR="00BB4C20" w:rsidRDefault="00BB4C20">
      <w:pPr>
        <w:pStyle w:val="Body"/>
        <w:rPr>
          <w:rStyle w:val="None"/>
          <w:rFonts w:ascii="Arial" w:eastAsia="Arial" w:hAnsi="Arial" w:cs="Arial"/>
        </w:rPr>
      </w:pPr>
    </w:p>
    <w:p w14:paraId="3266DC38"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lastRenderedPageBreak/>
        <w:t>Discussion Regarding Education Bill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2F1B2FBB" w14:textId="0770C096" w:rsidR="000E2709" w:rsidRPr="0064052D" w:rsidRDefault="00EE5D3C">
      <w:pPr>
        <w:pStyle w:val="ListParagraph"/>
        <w:numPr>
          <w:ilvl w:val="0"/>
          <w:numId w:val="4"/>
        </w:numPr>
        <w:rPr>
          <w:rFonts w:ascii="Arial" w:hAnsi="Arial"/>
          <w:sz w:val="24"/>
          <w:szCs w:val="24"/>
        </w:rPr>
      </w:pPr>
      <w:r>
        <w:rPr>
          <w:rStyle w:val="None"/>
          <w:rFonts w:ascii="Arial" w:hAnsi="Arial"/>
          <w:sz w:val="24"/>
          <w:szCs w:val="24"/>
        </w:rPr>
        <w:t>SB 158: Proposes Cameras in Special Education Classrooms</w:t>
      </w:r>
      <w:r w:rsidR="00F600DE">
        <w:rPr>
          <w:rStyle w:val="None"/>
          <w:rFonts w:ascii="Arial" w:hAnsi="Arial"/>
          <w:sz w:val="24"/>
          <w:szCs w:val="24"/>
        </w:rPr>
        <w:t xml:space="preserve"> -</w:t>
      </w:r>
      <w:r w:rsidR="00F600DE" w:rsidRPr="00EB1A1E">
        <w:rPr>
          <w:rStyle w:val="None"/>
          <w:rFonts w:ascii="Arial" w:hAnsi="Arial"/>
          <w:color w:val="auto"/>
          <w:sz w:val="24"/>
          <w:szCs w:val="24"/>
        </w:rPr>
        <w:t xml:space="preserve"> </w:t>
      </w:r>
      <w:r w:rsidR="00F600DE" w:rsidRPr="00EB1A1E">
        <w:rPr>
          <w:rFonts w:ascii="Arial" w:hAnsi="Arial"/>
          <w:color w:val="auto"/>
          <w:sz w:val="24"/>
          <w:szCs w:val="24"/>
        </w:rPr>
        <w:t>Requires video cameras to be installed in certain classrooms used for special education within a public school.</w:t>
      </w:r>
    </w:p>
    <w:p w14:paraId="3478BBA1" w14:textId="4B387992" w:rsidR="0064052D" w:rsidRDefault="00000000" w:rsidP="0064052D">
      <w:pPr>
        <w:pStyle w:val="ListParagraph"/>
        <w:ind w:left="2160"/>
        <w:rPr>
          <w:rFonts w:ascii="Arial" w:hAnsi="Arial"/>
          <w:sz w:val="24"/>
          <w:szCs w:val="24"/>
        </w:rPr>
      </w:pPr>
      <w:hyperlink r:id="rId19" w:history="1">
        <w:r w:rsidR="002C6304" w:rsidRPr="002C6304">
          <w:rPr>
            <w:rFonts w:ascii="Times New Roman" w:hAnsi="Times New Roman" w:cs="Times New Roman"/>
            <w:color w:val="0000FF"/>
            <w:sz w:val="24"/>
            <w:szCs w:val="24"/>
            <w:u w:val="single"/>
          </w:rPr>
          <w:t>SB158 Text (state.nv.us)</w:t>
        </w:r>
      </w:hyperlink>
    </w:p>
    <w:p w14:paraId="4102D52D" w14:textId="77777777" w:rsidR="000E2709" w:rsidRDefault="00EE5D3C">
      <w:pPr>
        <w:pStyle w:val="ListParagraph"/>
        <w:ind w:left="1440"/>
        <w:rPr>
          <w:rStyle w:val="None"/>
          <w:rFonts w:ascii="Arial Unicode MS" w:hAnsi="Arial Unicode MS"/>
          <w:sz w:val="24"/>
          <w:szCs w:val="24"/>
        </w:rPr>
      </w:pPr>
      <w:r>
        <w:rPr>
          <w:rStyle w:val="None"/>
          <w:rFonts w:ascii="Arial" w:hAnsi="Arial"/>
          <w:sz w:val="24"/>
          <w:szCs w:val="24"/>
        </w:rPr>
        <w:t>Steven Cohen, Subcommittee Chair</w:t>
      </w:r>
    </w:p>
    <w:p w14:paraId="24B8FAB0" w14:textId="77777777" w:rsidR="000E2709" w:rsidRDefault="000E2709">
      <w:pPr>
        <w:pStyle w:val="ListParagraph"/>
        <w:ind w:left="1440"/>
        <w:rPr>
          <w:rStyle w:val="None"/>
          <w:rFonts w:ascii="Arial Unicode MS" w:hAnsi="Arial Unicode MS"/>
          <w:sz w:val="24"/>
          <w:szCs w:val="24"/>
        </w:rPr>
      </w:pPr>
    </w:p>
    <w:p w14:paraId="6775F585" w14:textId="77777777" w:rsidR="000E2709" w:rsidRDefault="00EE5D3C">
      <w:pPr>
        <w:pStyle w:val="ListParagraph"/>
        <w:numPr>
          <w:ilvl w:val="0"/>
          <w:numId w:val="8"/>
        </w:numPr>
        <w:rPr>
          <w:rFonts w:ascii="Arial" w:hAnsi="Arial"/>
          <w:sz w:val="24"/>
          <w:szCs w:val="24"/>
        </w:rPr>
      </w:pPr>
      <w:r>
        <w:rPr>
          <w:rStyle w:val="None"/>
          <w:rFonts w:ascii="Arial" w:hAnsi="Arial"/>
          <w:sz w:val="24"/>
          <w:szCs w:val="24"/>
        </w:rPr>
        <w:t>Discussion Regarding the Division of Health Care Financing and Policy (DHCFP) / Medicaid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3358E960" w14:textId="38590E81" w:rsidR="000E2709" w:rsidRPr="002C6304" w:rsidRDefault="00EE5D3C">
      <w:pPr>
        <w:pStyle w:val="ListParagraph"/>
        <w:numPr>
          <w:ilvl w:val="0"/>
          <w:numId w:val="4"/>
        </w:numPr>
        <w:rPr>
          <w:rFonts w:ascii="Arial" w:hAnsi="Arial"/>
          <w:sz w:val="24"/>
          <w:szCs w:val="24"/>
        </w:rPr>
      </w:pPr>
      <w:r>
        <w:rPr>
          <w:rStyle w:val="None"/>
          <w:rFonts w:ascii="Arial" w:hAnsi="Arial"/>
          <w:sz w:val="24"/>
          <w:szCs w:val="24"/>
        </w:rPr>
        <w:t>AB 68: Regional Facilities Assessments</w:t>
      </w:r>
      <w:r w:rsidR="00F600DE">
        <w:rPr>
          <w:rStyle w:val="None"/>
          <w:rFonts w:ascii="Arial" w:hAnsi="Arial"/>
          <w:sz w:val="24"/>
          <w:szCs w:val="24"/>
        </w:rPr>
        <w:t xml:space="preserve"> - </w:t>
      </w:r>
      <w:r w:rsidR="00F600DE" w:rsidRPr="00EB1A1E">
        <w:rPr>
          <w:rFonts w:ascii="Arial" w:hAnsi="Arial"/>
          <w:color w:val="auto"/>
          <w:sz w:val="24"/>
          <w:szCs w:val="24"/>
        </w:rPr>
        <w:t>Revises provisions governing the assessment imposed on certain counties for the operation of a regional facility for the treatment and rehabilitation of children.</w:t>
      </w:r>
    </w:p>
    <w:p w14:paraId="5E3F17ED" w14:textId="11C5F829" w:rsidR="002C6304" w:rsidRDefault="00000000" w:rsidP="002C6304">
      <w:pPr>
        <w:pStyle w:val="ListParagraph"/>
        <w:ind w:left="2160"/>
        <w:rPr>
          <w:rFonts w:ascii="Arial" w:hAnsi="Arial"/>
          <w:sz w:val="24"/>
          <w:szCs w:val="24"/>
        </w:rPr>
      </w:pPr>
      <w:hyperlink r:id="rId20" w:history="1">
        <w:r w:rsidR="00344274" w:rsidRPr="00344274">
          <w:rPr>
            <w:rFonts w:ascii="Times New Roman" w:hAnsi="Times New Roman" w:cs="Times New Roman"/>
            <w:color w:val="0000FF"/>
            <w:sz w:val="24"/>
            <w:szCs w:val="24"/>
            <w:u w:val="single"/>
          </w:rPr>
          <w:t>AB68 Text (state.nv.us)</w:t>
        </w:r>
      </w:hyperlink>
    </w:p>
    <w:p w14:paraId="74FDDD97" w14:textId="3F2BFEC5" w:rsidR="000E2709" w:rsidRPr="00344274" w:rsidRDefault="00EE5D3C">
      <w:pPr>
        <w:pStyle w:val="ListParagraph"/>
        <w:numPr>
          <w:ilvl w:val="0"/>
          <w:numId w:val="4"/>
        </w:numPr>
        <w:rPr>
          <w:rFonts w:ascii="Arial" w:hAnsi="Arial"/>
          <w:sz w:val="24"/>
          <w:szCs w:val="24"/>
        </w:rPr>
      </w:pPr>
      <w:r>
        <w:rPr>
          <w:rStyle w:val="None"/>
          <w:rFonts w:ascii="Arial" w:hAnsi="Arial"/>
          <w:sz w:val="24"/>
          <w:szCs w:val="24"/>
        </w:rPr>
        <w:t>AB 69: Mental Health</w:t>
      </w:r>
      <w:r w:rsidR="00F600DE">
        <w:rPr>
          <w:rStyle w:val="None"/>
          <w:rFonts w:ascii="Arial" w:hAnsi="Arial"/>
          <w:sz w:val="24"/>
          <w:szCs w:val="24"/>
        </w:rPr>
        <w:t xml:space="preserve"> - </w:t>
      </w:r>
      <w:r w:rsidR="00F600DE" w:rsidRPr="00EB1A1E">
        <w:rPr>
          <w:rFonts w:ascii="Arial" w:hAnsi="Arial"/>
          <w:color w:val="auto"/>
          <w:sz w:val="24"/>
          <w:szCs w:val="24"/>
        </w:rPr>
        <w:t>Expands the loan repayment program administered by the Nevada Health Service Corps to include certain providers of behavioral health care.</w:t>
      </w:r>
    </w:p>
    <w:p w14:paraId="03AE4136" w14:textId="7560C1CB" w:rsidR="00344274" w:rsidRDefault="00000000" w:rsidP="00344274">
      <w:pPr>
        <w:pStyle w:val="ListParagraph"/>
        <w:ind w:left="2160"/>
        <w:rPr>
          <w:rFonts w:ascii="Arial" w:hAnsi="Arial"/>
          <w:sz w:val="24"/>
          <w:szCs w:val="24"/>
        </w:rPr>
      </w:pPr>
      <w:hyperlink r:id="rId21" w:history="1">
        <w:r w:rsidR="006939FE" w:rsidRPr="006939FE">
          <w:rPr>
            <w:rFonts w:ascii="Times New Roman" w:hAnsi="Times New Roman" w:cs="Times New Roman"/>
            <w:color w:val="0000FF"/>
            <w:sz w:val="24"/>
            <w:szCs w:val="24"/>
            <w:u w:val="single"/>
          </w:rPr>
          <w:t>AB69 Text (state.nv.us)</w:t>
        </w:r>
      </w:hyperlink>
    </w:p>
    <w:p w14:paraId="4A2AE244" w14:textId="5FD83E77" w:rsidR="000E2709" w:rsidRPr="00EB1A1E" w:rsidRDefault="00EE5D3C">
      <w:pPr>
        <w:pStyle w:val="ListParagraph"/>
        <w:numPr>
          <w:ilvl w:val="0"/>
          <w:numId w:val="4"/>
        </w:numPr>
        <w:rPr>
          <w:rFonts w:ascii="Arial" w:hAnsi="Arial"/>
          <w:color w:val="auto"/>
          <w:sz w:val="24"/>
          <w:szCs w:val="24"/>
        </w:rPr>
      </w:pPr>
      <w:r>
        <w:rPr>
          <w:rStyle w:val="None"/>
          <w:rFonts w:ascii="Arial" w:hAnsi="Arial"/>
          <w:sz w:val="24"/>
          <w:szCs w:val="24"/>
        </w:rPr>
        <w:t>AB 99: Medicaid Reimbursement Rates</w:t>
      </w:r>
      <w:r w:rsidR="00F600DE">
        <w:rPr>
          <w:rStyle w:val="None"/>
          <w:rFonts w:ascii="Arial" w:hAnsi="Arial"/>
          <w:sz w:val="24"/>
          <w:szCs w:val="24"/>
        </w:rPr>
        <w:t xml:space="preserve"> - </w:t>
      </w:r>
      <w:r w:rsidR="00263B44" w:rsidRPr="00EB1A1E">
        <w:rPr>
          <w:rFonts w:ascii="Arial" w:hAnsi="Arial"/>
          <w:color w:val="auto"/>
          <w:sz w:val="24"/>
          <w:szCs w:val="24"/>
        </w:rPr>
        <w:t>Revises provisions governing Medicaid rates of reimbursement.</w:t>
      </w:r>
    </w:p>
    <w:p w14:paraId="12072A04" w14:textId="30DCF222" w:rsidR="006939FE" w:rsidRDefault="00000000" w:rsidP="006939FE">
      <w:pPr>
        <w:pStyle w:val="ListParagraph"/>
        <w:ind w:left="2160"/>
        <w:rPr>
          <w:rFonts w:ascii="Arial" w:hAnsi="Arial"/>
          <w:sz w:val="24"/>
          <w:szCs w:val="24"/>
        </w:rPr>
      </w:pPr>
      <w:hyperlink r:id="rId22" w:history="1">
        <w:r w:rsidR="006939FE" w:rsidRPr="006939FE">
          <w:rPr>
            <w:rFonts w:ascii="Times New Roman" w:hAnsi="Times New Roman" w:cs="Times New Roman"/>
            <w:color w:val="0000FF"/>
            <w:sz w:val="24"/>
            <w:szCs w:val="24"/>
            <w:u w:val="single"/>
          </w:rPr>
          <w:t>AB99 Text (state.nv.us)</w:t>
        </w:r>
      </w:hyperlink>
    </w:p>
    <w:p w14:paraId="6A3720A5" w14:textId="40368D66" w:rsidR="000E2709" w:rsidRDefault="00EE5D3C">
      <w:pPr>
        <w:pStyle w:val="ListParagraph"/>
        <w:numPr>
          <w:ilvl w:val="0"/>
          <w:numId w:val="4"/>
        </w:numPr>
        <w:rPr>
          <w:rFonts w:ascii="Arial" w:hAnsi="Arial"/>
          <w:sz w:val="24"/>
          <w:szCs w:val="24"/>
        </w:rPr>
      </w:pPr>
      <w:r>
        <w:rPr>
          <w:rStyle w:val="None"/>
          <w:rFonts w:ascii="Arial" w:hAnsi="Arial"/>
          <w:sz w:val="24"/>
          <w:szCs w:val="24"/>
        </w:rPr>
        <w:t>AB 138: Behavioral Health Integration</w:t>
      </w:r>
      <w:r w:rsidR="00263B44">
        <w:rPr>
          <w:rStyle w:val="None"/>
          <w:rFonts w:ascii="Arial" w:hAnsi="Arial"/>
          <w:sz w:val="24"/>
          <w:szCs w:val="24"/>
        </w:rPr>
        <w:t xml:space="preserve"> - </w:t>
      </w:r>
      <w:r w:rsidR="00263B44" w:rsidRPr="00EB1A1E">
        <w:rPr>
          <w:rFonts w:ascii="Arial" w:hAnsi="Arial"/>
          <w:color w:val="auto"/>
          <w:sz w:val="24"/>
          <w:szCs w:val="24"/>
        </w:rPr>
        <w:t>Provides Medicaid coverage for certain types of behavioral health integration services.</w:t>
      </w:r>
    </w:p>
    <w:p w14:paraId="1DA1A493" w14:textId="7F6D2996" w:rsidR="006939FE" w:rsidRDefault="00000000" w:rsidP="006939FE">
      <w:pPr>
        <w:pStyle w:val="ListParagraph"/>
        <w:ind w:left="2160"/>
        <w:rPr>
          <w:rFonts w:ascii="Arial" w:hAnsi="Arial"/>
          <w:sz w:val="24"/>
          <w:szCs w:val="24"/>
        </w:rPr>
      </w:pPr>
      <w:hyperlink r:id="rId23" w:history="1">
        <w:r w:rsidR="000452D2" w:rsidRPr="000452D2">
          <w:rPr>
            <w:rFonts w:ascii="Times New Roman" w:hAnsi="Times New Roman" w:cs="Times New Roman"/>
            <w:color w:val="0000FF"/>
            <w:sz w:val="24"/>
            <w:szCs w:val="24"/>
            <w:u w:val="single"/>
          </w:rPr>
          <w:t>AB138 Text (state.nv.us)</w:t>
        </w:r>
      </w:hyperlink>
    </w:p>
    <w:p w14:paraId="5FEC40E4" w14:textId="345AD320" w:rsidR="000E2709" w:rsidRPr="00EB1A1E" w:rsidRDefault="00EE5D3C">
      <w:pPr>
        <w:pStyle w:val="ListParagraph"/>
        <w:numPr>
          <w:ilvl w:val="0"/>
          <w:numId w:val="4"/>
        </w:numPr>
        <w:rPr>
          <w:rFonts w:ascii="Arial" w:hAnsi="Arial"/>
          <w:color w:val="auto"/>
          <w:sz w:val="24"/>
          <w:szCs w:val="24"/>
        </w:rPr>
      </w:pPr>
      <w:r>
        <w:rPr>
          <w:rStyle w:val="None"/>
          <w:rFonts w:ascii="Arial" w:hAnsi="Arial"/>
          <w:sz w:val="24"/>
          <w:szCs w:val="24"/>
        </w:rPr>
        <w:t>AB 265: Children’s Mental Health</w:t>
      </w:r>
      <w:r w:rsidR="00263B44">
        <w:rPr>
          <w:rStyle w:val="None"/>
          <w:rFonts w:ascii="Arial" w:hAnsi="Arial"/>
          <w:sz w:val="24"/>
          <w:szCs w:val="24"/>
        </w:rPr>
        <w:t xml:space="preserve"> - </w:t>
      </w:r>
      <w:r w:rsidR="00263B44" w:rsidRPr="00EB1A1E">
        <w:rPr>
          <w:rFonts w:ascii="Arial" w:hAnsi="Arial"/>
          <w:color w:val="auto"/>
          <w:sz w:val="24"/>
          <w:szCs w:val="24"/>
        </w:rPr>
        <w:t>Revises provisions relating to mental health.</w:t>
      </w:r>
    </w:p>
    <w:p w14:paraId="7DAAB2DB" w14:textId="1BB1DA25" w:rsidR="000452D2" w:rsidRPr="00263B44" w:rsidRDefault="00000000" w:rsidP="000452D2">
      <w:pPr>
        <w:pStyle w:val="ListParagraph"/>
        <w:ind w:left="2160"/>
        <w:rPr>
          <w:rFonts w:ascii="Arial" w:hAnsi="Arial"/>
          <w:color w:val="00B050"/>
          <w:sz w:val="24"/>
          <w:szCs w:val="24"/>
        </w:rPr>
      </w:pPr>
      <w:hyperlink r:id="rId24" w:history="1">
        <w:r w:rsidR="00D719C0" w:rsidRPr="00D719C0">
          <w:rPr>
            <w:rFonts w:ascii="Times New Roman" w:hAnsi="Times New Roman" w:cs="Times New Roman"/>
            <w:color w:val="0000FF"/>
            <w:sz w:val="24"/>
            <w:szCs w:val="24"/>
            <w:u w:val="single"/>
          </w:rPr>
          <w:t>AB265 Text (state.nv.us)</w:t>
        </w:r>
      </w:hyperlink>
    </w:p>
    <w:p w14:paraId="05825AB3" w14:textId="7D04673E" w:rsidR="000E2709" w:rsidRDefault="00EE5D3C">
      <w:pPr>
        <w:pStyle w:val="ListParagraph"/>
        <w:numPr>
          <w:ilvl w:val="0"/>
          <w:numId w:val="4"/>
        </w:numPr>
        <w:rPr>
          <w:rFonts w:ascii="Arial" w:hAnsi="Arial"/>
          <w:color w:val="00B050"/>
          <w:sz w:val="24"/>
          <w:szCs w:val="24"/>
        </w:rPr>
      </w:pPr>
      <w:r>
        <w:rPr>
          <w:rStyle w:val="None"/>
          <w:rFonts w:ascii="Arial" w:hAnsi="Arial"/>
          <w:sz w:val="24"/>
          <w:szCs w:val="24"/>
        </w:rPr>
        <w:t>AB 435: Behavioral Health Co-Occurring Disorders</w:t>
      </w:r>
      <w:r w:rsidR="00263B44">
        <w:rPr>
          <w:rStyle w:val="None"/>
          <w:rFonts w:ascii="Arial" w:hAnsi="Arial"/>
          <w:sz w:val="24"/>
          <w:szCs w:val="24"/>
        </w:rPr>
        <w:t xml:space="preserve"> - </w:t>
      </w:r>
      <w:r w:rsidR="00263B44" w:rsidRPr="00EB1A1E">
        <w:rPr>
          <w:rFonts w:ascii="Arial" w:hAnsi="Arial"/>
          <w:color w:val="auto"/>
          <w:sz w:val="24"/>
          <w:szCs w:val="24"/>
        </w:rPr>
        <w:t>Revises provisions governing behavioral health.</w:t>
      </w:r>
    </w:p>
    <w:p w14:paraId="12451BB1" w14:textId="7AA783C0" w:rsidR="00D719C0" w:rsidRPr="00263B44" w:rsidRDefault="00000000" w:rsidP="00D719C0">
      <w:pPr>
        <w:pStyle w:val="ListParagraph"/>
        <w:ind w:left="2160"/>
        <w:rPr>
          <w:rFonts w:ascii="Arial" w:hAnsi="Arial"/>
          <w:color w:val="00B050"/>
          <w:sz w:val="24"/>
          <w:szCs w:val="24"/>
        </w:rPr>
      </w:pPr>
      <w:hyperlink r:id="rId25" w:history="1">
        <w:r w:rsidR="00186549" w:rsidRPr="00186549">
          <w:rPr>
            <w:rFonts w:ascii="Times New Roman" w:hAnsi="Times New Roman" w:cs="Times New Roman"/>
            <w:color w:val="0000FF"/>
            <w:sz w:val="24"/>
            <w:szCs w:val="24"/>
            <w:u w:val="single"/>
          </w:rPr>
          <w:t>AB435 Text (state.nv.us)</w:t>
        </w:r>
      </w:hyperlink>
    </w:p>
    <w:p w14:paraId="74DE3FC5" w14:textId="16D44C50" w:rsidR="000E2709" w:rsidRDefault="00EE5D3C">
      <w:pPr>
        <w:pStyle w:val="ListParagraph"/>
        <w:numPr>
          <w:ilvl w:val="0"/>
          <w:numId w:val="4"/>
        </w:numPr>
        <w:rPr>
          <w:rFonts w:ascii="Arial" w:hAnsi="Arial"/>
          <w:sz w:val="24"/>
          <w:szCs w:val="24"/>
        </w:rPr>
      </w:pPr>
      <w:r>
        <w:rPr>
          <w:rStyle w:val="None"/>
          <w:rFonts w:ascii="Arial" w:hAnsi="Arial"/>
          <w:sz w:val="24"/>
          <w:szCs w:val="24"/>
        </w:rPr>
        <w:t>SB 45: Changes to Medicaid’s Personal Needs Allowance</w:t>
      </w:r>
      <w:r w:rsidR="00263B44">
        <w:rPr>
          <w:rStyle w:val="None"/>
          <w:rFonts w:ascii="Arial" w:hAnsi="Arial"/>
          <w:sz w:val="24"/>
          <w:szCs w:val="24"/>
        </w:rPr>
        <w:t xml:space="preserve"> - </w:t>
      </w:r>
      <w:r w:rsidR="00263B44" w:rsidRPr="00EB1A1E">
        <w:rPr>
          <w:rFonts w:ascii="Arial" w:hAnsi="Arial"/>
          <w:color w:val="auto"/>
          <w:sz w:val="24"/>
          <w:szCs w:val="24"/>
        </w:rPr>
        <w:t>Establishes the amount for the personal needs allowance provided to certain recipients of Medicaid.</w:t>
      </w:r>
    </w:p>
    <w:p w14:paraId="1C47F471" w14:textId="7B7CFD2A" w:rsidR="00186549" w:rsidRDefault="00000000" w:rsidP="00186549">
      <w:pPr>
        <w:pStyle w:val="ListParagraph"/>
        <w:ind w:left="2160"/>
        <w:rPr>
          <w:rFonts w:ascii="Arial" w:hAnsi="Arial"/>
          <w:sz w:val="24"/>
          <w:szCs w:val="24"/>
        </w:rPr>
      </w:pPr>
      <w:hyperlink r:id="rId26" w:history="1">
        <w:r w:rsidR="009543D1" w:rsidRPr="009543D1">
          <w:rPr>
            <w:rFonts w:ascii="Times New Roman" w:hAnsi="Times New Roman" w:cs="Times New Roman"/>
            <w:color w:val="0000FF"/>
            <w:sz w:val="24"/>
            <w:szCs w:val="24"/>
            <w:u w:val="single"/>
          </w:rPr>
          <w:t>SB45 Text (state.nv.us)</w:t>
        </w:r>
      </w:hyperlink>
    </w:p>
    <w:p w14:paraId="03019487" w14:textId="77777777" w:rsidR="009543D1" w:rsidRPr="009543D1" w:rsidRDefault="00EE5D3C">
      <w:pPr>
        <w:pStyle w:val="ListParagraph"/>
        <w:numPr>
          <w:ilvl w:val="0"/>
          <w:numId w:val="4"/>
        </w:numPr>
        <w:rPr>
          <w:rFonts w:ascii="Arial" w:hAnsi="Arial"/>
          <w:sz w:val="24"/>
          <w:szCs w:val="24"/>
        </w:rPr>
      </w:pPr>
      <w:r>
        <w:rPr>
          <w:rStyle w:val="None"/>
          <w:rFonts w:ascii="Arial" w:hAnsi="Arial"/>
          <w:sz w:val="24"/>
          <w:szCs w:val="24"/>
        </w:rPr>
        <w:t>SB 68: Affordable Housing and Behavioral Health</w:t>
      </w:r>
      <w:r w:rsidR="00263B44">
        <w:rPr>
          <w:rStyle w:val="None"/>
          <w:rFonts w:ascii="Arial" w:hAnsi="Arial"/>
          <w:sz w:val="24"/>
          <w:szCs w:val="24"/>
        </w:rPr>
        <w:t xml:space="preserve"> - </w:t>
      </w:r>
      <w:r w:rsidR="00263B44" w:rsidRPr="00EB1A1E">
        <w:rPr>
          <w:rFonts w:ascii="Arial" w:hAnsi="Arial"/>
          <w:color w:val="auto"/>
          <w:sz w:val="24"/>
          <w:szCs w:val="24"/>
        </w:rPr>
        <w:t xml:space="preserve">Establishes programs to provide certain assistance relating to housing. </w:t>
      </w:r>
    </w:p>
    <w:p w14:paraId="0D4151FE" w14:textId="0A809C87" w:rsidR="000E2709" w:rsidRDefault="00000000" w:rsidP="009543D1">
      <w:pPr>
        <w:pStyle w:val="ListParagraph"/>
        <w:ind w:left="2160"/>
        <w:rPr>
          <w:rFonts w:ascii="Arial" w:hAnsi="Arial"/>
          <w:sz w:val="24"/>
          <w:szCs w:val="24"/>
        </w:rPr>
      </w:pPr>
      <w:hyperlink r:id="rId27" w:history="1">
        <w:r w:rsidR="00263B44" w:rsidRPr="00263B44">
          <w:rPr>
            <w:rFonts w:ascii="Times New Roman" w:hAnsi="Times New Roman" w:cs="Times New Roman"/>
            <w:color w:val="0000FF"/>
            <w:sz w:val="24"/>
            <w:szCs w:val="24"/>
            <w:u w:val="single"/>
          </w:rPr>
          <w:t>SB68 Text (state.nv.us)</w:t>
        </w:r>
      </w:hyperlink>
    </w:p>
    <w:p w14:paraId="1DF346A1" w14:textId="09D85DEF" w:rsidR="000E2709" w:rsidRPr="00090799" w:rsidRDefault="00EE5D3C">
      <w:pPr>
        <w:pStyle w:val="ListParagraph"/>
        <w:numPr>
          <w:ilvl w:val="0"/>
          <w:numId w:val="4"/>
        </w:numPr>
        <w:rPr>
          <w:rFonts w:ascii="Arial" w:hAnsi="Arial"/>
          <w:sz w:val="24"/>
          <w:szCs w:val="24"/>
        </w:rPr>
      </w:pPr>
      <w:r>
        <w:rPr>
          <w:rStyle w:val="None"/>
          <w:rFonts w:ascii="Arial" w:hAnsi="Arial"/>
          <w:sz w:val="24"/>
          <w:szCs w:val="24"/>
        </w:rPr>
        <w:t>SB 119: Telehealth Access Post-COVID</w:t>
      </w:r>
      <w:r w:rsidR="009543D1">
        <w:rPr>
          <w:rStyle w:val="None"/>
          <w:rFonts w:ascii="Arial" w:hAnsi="Arial"/>
          <w:sz w:val="24"/>
          <w:szCs w:val="24"/>
        </w:rPr>
        <w:t xml:space="preserve"> -</w:t>
      </w:r>
      <w:r w:rsidR="009543D1">
        <w:rPr>
          <w:rFonts w:ascii="Arial" w:hAnsi="Arial"/>
          <w:sz w:val="24"/>
          <w:szCs w:val="24"/>
        </w:rPr>
        <w:t xml:space="preserve"> </w:t>
      </w:r>
      <w:r w:rsidR="00090799" w:rsidRPr="00EB1A1E">
        <w:rPr>
          <w:rFonts w:ascii="Arial" w:hAnsi="Arial"/>
          <w:color w:val="auto"/>
          <w:sz w:val="24"/>
          <w:szCs w:val="24"/>
        </w:rPr>
        <w:t>Provides for the continuation of certain requirements governing insurance coverage of telehealth services.</w:t>
      </w:r>
    </w:p>
    <w:p w14:paraId="6322D351" w14:textId="1CE6E2DA" w:rsidR="00090799" w:rsidRDefault="00000000" w:rsidP="00090799">
      <w:pPr>
        <w:pStyle w:val="ListParagraph"/>
        <w:ind w:left="2160"/>
        <w:rPr>
          <w:rFonts w:ascii="Arial" w:hAnsi="Arial"/>
          <w:sz w:val="24"/>
          <w:szCs w:val="24"/>
        </w:rPr>
      </w:pPr>
      <w:hyperlink r:id="rId28" w:history="1">
        <w:r w:rsidR="00EE6032" w:rsidRPr="00EE6032">
          <w:rPr>
            <w:rFonts w:ascii="Times New Roman" w:hAnsi="Times New Roman" w:cs="Times New Roman"/>
            <w:color w:val="0000FF"/>
            <w:sz w:val="24"/>
            <w:szCs w:val="24"/>
            <w:u w:val="single"/>
          </w:rPr>
          <w:t>SB119 Text (state.nv.us)</w:t>
        </w:r>
      </w:hyperlink>
    </w:p>
    <w:p w14:paraId="18E961A9" w14:textId="77777777" w:rsidR="000E2709" w:rsidRDefault="00EE5D3C">
      <w:pPr>
        <w:pStyle w:val="ListParagraph"/>
        <w:ind w:left="1440"/>
        <w:rPr>
          <w:rStyle w:val="None"/>
          <w:rFonts w:ascii="Arial" w:eastAsia="Arial" w:hAnsi="Arial" w:cs="Arial"/>
          <w:sz w:val="24"/>
          <w:szCs w:val="24"/>
        </w:rPr>
      </w:pPr>
      <w:r>
        <w:rPr>
          <w:rStyle w:val="None"/>
          <w:rFonts w:ascii="Arial" w:hAnsi="Arial"/>
          <w:sz w:val="24"/>
          <w:szCs w:val="24"/>
        </w:rPr>
        <w:t>Steven Cohen, Subcommittee Chair</w:t>
      </w:r>
    </w:p>
    <w:p w14:paraId="4C545BB2" w14:textId="77777777" w:rsidR="000E2709" w:rsidRDefault="000E2709">
      <w:pPr>
        <w:pStyle w:val="Body"/>
        <w:rPr>
          <w:rStyle w:val="None"/>
          <w:rFonts w:ascii="Arial" w:eastAsia="Arial" w:hAnsi="Arial" w:cs="Arial"/>
        </w:rPr>
      </w:pPr>
    </w:p>
    <w:p w14:paraId="5B4EAA8E" w14:textId="77777777" w:rsidR="000E2709" w:rsidRDefault="00EE5D3C">
      <w:pPr>
        <w:pStyle w:val="ListParagraph"/>
        <w:numPr>
          <w:ilvl w:val="0"/>
          <w:numId w:val="9"/>
        </w:numPr>
        <w:rPr>
          <w:rFonts w:ascii="Arial" w:hAnsi="Arial"/>
          <w:sz w:val="24"/>
          <w:szCs w:val="24"/>
        </w:rPr>
      </w:pPr>
      <w:r>
        <w:rPr>
          <w:rStyle w:val="None"/>
          <w:rFonts w:ascii="Arial" w:hAnsi="Arial"/>
          <w:sz w:val="24"/>
          <w:szCs w:val="24"/>
        </w:rPr>
        <w:t>Discussion Regarding Autism Spectrum Disorder/Fetal Alcohol Syndrome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73F20331" w14:textId="771236E4" w:rsidR="000E2709" w:rsidRPr="002B3072" w:rsidRDefault="00EE5D3C">
      <w:pPr>
        <w:pStyle w:val="ListParagraph"/>
        <w:numPr>
          <w:ilvl w:val="0"/>
          <w:numId w:val="4"/>
        </w:numPr>
        <w:rPr>
          <w:rFonts w:ascii="Arial" w:hAnsi="Arial"/>
          <w:sz w:val="24"/>
          <w:szCs w:val="24"/>
        </w:rPr>
      </w:pPr>
      <w:r>
        <w:rPr>
          <w:rStyle w:val="None"/>
          <w:rFonts w:ascii="Arial" w:hAnsi="Arial"/>
          <w:sz w:val="24"/>
          <w:szCs w:val="24"/>
        </w:rPr>
        <w:t>AB 137: Fetal Alcohol Spectrum Disorder Diagnosis</w:t>
      </w:r>
      <w:r w:rsidR="00EE6032">
        <w:rPr>
          <w:rStyle w:val="None"/>
          <w:rFonts w:ascii="Arial" w:hAnsi="Arial"/>
          <w:sz w:val="24"/>
          <w:szCs w:val="24"/>
        </w:rPr>
        <w:t xml:space="preserve"> -</w:t>
      </w:r>
      <w:r w:rsidR="00EE6032" w:rsidRPr="002B3072">
        <w:rPr>
          <w:rStyle w:val="None"/>
          <w:rFonts w:ascii="Arial" w:hAnsi="Arial"/>
          <w:color w:val="00B050"/>
          <w:sz w:val="24"/>
          <w:szCs w:val="24"/>
        </w:rPr>
        <w:t xml:space="preserve"> </w:t>
      </w:r>
      <w:r w:rsidR="002B3072" w:rsidRPr="00EB1A1E">
        <w:rPr>
          <w:rFonts w:ascii="Arial" w:hAnsi="Arial"/>
          <w:color w:val="auto"/>
          <w:sz w:val="24"/>
          <w:szCs w:val="24"/>
        </w:rPr>
        <w:t>Revises provisions relating to fetal alcohol spectrum disorders.</w:t>
      </w:r>
    </w:p>
    <w:p w14:paraId="608738F6" w14:textId="7C20BC41" w:rsidR="002B3072" w:rsidRDefault="00000000" w:rsidP="002B3072">
      <w:pPr>
        <w:pStyle w:val="ListParagraph"/>
        <w:ind w:left="2160"/>
        <w:rPr>
          <w:rFonts w:ascii="Arial" w:hAnsi="Arial"/>
          <w:sz w:val="24"/>
          <w:szCs w:val="24"/>
        </w:rPr>
      </w:pPr>
      <w:hyperlink r:id="rId29" w:history="1">
        <w:r w:rsidR="002A5AC3" w:rsidRPr="002A5AC3">
          <w:rPr>
            <w:rFonts w:ascii="Times New Roman" w:hAnsi="Times New Roman" w:cs="Times New Roman"/>
            <w:color w:val="0000FF"/>
            <w:sz w:val="24"/>
            <w:szCs w:val="24"/>
            <w:u w:val="single"/>
          </w:rPr>
          <w:t>AB137 Text (state.nv.us)</w:t>
        </w:r>
      </w:hyperlink>
    </w:p>
    <w:p w14:paraId="26716770" w14:textId="3E31BF17" w:rsidR="000E2709" w:rsidRPr="00C03B01" w:rsidRDefault="00EE5D3C">
      <w:pPr>
        <w:pStyle w:val="ListParagraph"/>
        <w:numPr>
          <w:ilvl w:val="0"/>
          <w:numId w:val="4"/>
        </w:numPr>
        <w:rPr>
          <w:rFonts w:ascii="Arial" w:hAnsi="Arial"/>
          <w:sz w:val="24"/>
          <w:szCs w:val="24"/>
        </w:rPr>
      </w:pPr>
      <w:r>
        <w:rPr>
          <w:rStyle w:val="None"/>
          <w:rFonts w:ascii="Arial" w:hAnsi="Arial"/>
          <w:sz w:val="24"/>
          <w:szCs w:val="24"/>
        </w:rPr>
        <w:t>AB 422: Fetal Alcohol/Autism Spectrum Disorders Pilot Program</w:t>
      </w:r>
      <w:r w:rsidR="002A5AC3">
        <w:rPr>
          <w:rStyle w:val="None"/>
          <w:rFonts w:ascii="Arial" w:hAnsi="Arial"/>
          <w:sz w:val="24"/>
          <w:szCs w:val="24"/>
        </w:rPr>
        <w:t xml:space="preserve"> - </w:t>
      </w:r>
      <w:r w:rsidR="00C03B01" w:rsidRPr="00EB1A1E">
        <w:rPr>
          <w:rFonts w:ascii="Arial" w:hAnsi="Arial"/>
          <w:color w:val="auto"/>
          <w:sz w:val="24"/>
          <w:szCs w:val="24"/>
        </w:rPr>
        <w:t>Revises provisions relating to fetal alcohol spectrum disorders.</w:t>
      </w:r>
    </w:p>
    <w:p w14:paraId="6943EBFF" w14:textId="19059987" w:rsidR="00C03B01" w:rsidRDefault="00000000" w:rsidP="00C03B01">
      <w:pPr>
        <w:pStyle w:val="ListParagraph"/>
        <w:ind w:left="2160"/>
        <w:rPr>
          <w:rFonts w:ascii="Arial" w:hAnsi="Arial"/>
          <w:sz w:val="24"/>
          <w:szCs w:val="24"/>
        </w:rPr>
      </w:pPr>
      <w:hyperlink r:id="rId30" w:history="1">
        <w:r w:rsidR="00166327" w:rsidRPr="00166327">
          <w:rPr>
            <w:rFonts w:ascii="Times New Roman" w:hAnsi="Times New Roman" w:cs="Times New Roman"/>
            <w:color w:val="0000FF"/>
            <w:sz w:val="24"/>
            <w:szCs w:val="24"/>
            <w:u w:val="single"/>
          </w:rPr>
          <w:t>AB422 Text (state.nv.us)</w:t>
        </w:r>
      </w:hyperlink>
    </w:p>
    <w:p w14:paraId="6799F83F" w14:textId="2CBBD6F3" w:rsidR="000E2709" w:rsidRDefault="00EE5D3C">
      <w:pPr>
        <w:pStyle w:val="ListParagraph"/>
        <w:numPr>
          <w:ilvl w:val="0"/>
          <w:numId w:val="4"/>
        </w:numPr>
        <w:rPr>
          <w:rStyle w:val="None"/>
          <w:rFonts w:ascii="Arial" w:hAnsi="Arial"/>
          <w:sz w:val="24"/>
          <w:szCs w:val="24"/>
        </w:rPr>
      </w:pPr>
      <w:r>
        <w:rPr>
          <w:rStyle w:val="None"/>
          <w:rFonts w:ascii="Arial" w:hAnsi="Arial"/>
          <w:sz w:val="24"/>
          <w:szCs w:val="24"/>
        </w:rPr>
        <w:t>SB 191: Changes to Applied Behavior Analysts’ Requirements</w:t>
      </w:r>
      <w:r w:rsidR="00166327">
        <w:rPr>
          <w:rStyle w:val="None"/>
          <w:rFonts w:ascii="Arial" w:hAnsi="Arial"/>
          <w:sz w:val="24"/>
          <w:szCs w:val="24"/>
        </w:rPr>
        <w:t xml:space="preserve"> </w:t>
      </w:r>
      <w:r w:rsidR="003A4C8D">
        <w:rPr>
          <w:rStyle w:val="None"/>
          <w:rFonts w:ascii="Arial" w:hAnsi="Arial"/>
          <w:sz w:val="24"/>
          <w:szCs w:val="24"/>
        </w:rPr>
        <w:t>–</w:t>
      </w:r>
      <w:r w:rsidR="00166327">
        <w:rPr>
          <w:rStyle w:val="None"/>
          <w:rFonts w:ascii="Arial" w:hAnsi="Arial"/>
          <w:sz w:val="24"/>
          <w:szCs w:val="24"/>
        </w:rPr>
        <w:t xml:space="preserve"> </w:t>
      </w:r>
    </w:p>
    <w:p w14:paraId="725FF5D9" w14:textId="1D831BAA" w:rsidR="003A4C8D" w:rsidRDefault="00000000" w:rsidP="003A4C8D">
      <w:pPr>
        <w:pStyle w:val="ListParagraph"/>
        <w:ind w:left="2160"/>
        <w:rPr>
          <w:rFonts w:ascii="Arial" w:hAnsi="Arial"/>
          <w:sz w:val="24"/>
          <w:szCs w:val="24"/>
        </w:rPr>
      </w:pPr>
      <w:hyperlink r:id="rId31" w:history="1">
        <w:r w:rsidR="003A4C8D" w:rsidRPr="003A4C8D">
          <w:rPr>
            <w:rFonts w:ascii="Times New Roman" w:hAnsi="Times New Roman" w:cs="Times New Roman"/>
            <w:color w:val="0000FF"/>
            <w:sz w:val="24"/>
            <w:szCs w:val="24"/>
            <w:u w:val="single"/>
          </w:rPr>
          <w:t>SB191 Text (state.nv.us)</w:t>
        </w:r>
      </w:hyperlink>
    </w:p>
    <w:p w14:paraId="18D56A72" w14:textId="50ACDDA1" w:rsidR="000E2709" w:rsidRPr="003306AF" w:rsidRDefault="00EE5D3C">
      <w:pPr>
        <w:pStyle w:val="ListParagraph"/>
        <w:numPr>
          <w:ilvl w:val="0"/>
          <w:numId w:val="4"/>
        </w:numPr>
        <w:rPr>
          <w:rFonts w:ascii="Arial" w:hAnsi="Arial"/>
          <w:sz w:val="24"/>
          <w:szCs w:val="24"/>
        </w:rPr>
      </w:pPr>
      <w:r>
        <w:rPr>
          <w:rStyle w:val="None"/>
          <w:rFonts w:ascii="Arial" w:hAnsi="Arial"/>
          <w:sz w:val="24"/>
          <w:szCs w:val="24"/>
        </w:rPr>
        <w:t>SB 411: Changes to Autism Court and/or Autism Commission Membership</w:t>
      </w:r>
      <w:r w:rsidR="003A4C8D">
        <w:rPr>
          <w:rStyle w:val="None"/>
          <w:rFonts w:ascii="Arial" w:hAnsi="Arial"/>
          <w:sz w:val="24"/>
          <w:szCs w:val="24"/>
        </w:rPr>
        <w:t xml:space="preserve"> - </w:t>
      </w:r>
      <w:r w:rsidR="003306AF" w:rsidRPr="00EB1A1E">
        <w:rPr>
          <w:rFonts w:ascii="Arial" w:hAnsi="Arial"/>
          <w:color w:val="auto"/>
          <w:sz w:val="24"/>
          <w:szCs w:val="24"/>
        </w:rPr>
        <w:t>Makes various changes related to services provided to persons with autism spectrum disorders.</w:t>
      </w:r>
    </w:p>
    <w:p w14:paraId="47DA5B55" w14:textId="1A81BB83" w:rsidR="003306AF" w:rsidRDefault="00000000" w:rsidP="003306AF">
      <w:pPr>
        <w:pStyle w:val="ListParagraph"/>
        <w:ind w:left="2160"/>
        <w:rPr>
          <w:rFonts w:ascii="Arial" w:hAnsi="Arial"/>
          <w:sz w:val="24"/>
          <w:szCs w:val="24"/>
        </w:rPr>
      </w:pPr>
      <w:hyperlink r:id="rId32" w:history="1">
        <w:r w:rsidR="00F36A42" w:rsidRPr="00F36A42">
          <w:rPr>
            <w:rFonts w:ascii="Times New Roman" w:hAnsi="Times New Roman" w:cs="Times New Roman"/>
            <w:color w:val="0000FF"/>
            <w:sz w:val="24"/>
            <w:szCs w:val="24"/>
            <w:u w:val="single"/>
          </w:rPr>
          <w:t>SB411 Text (state.nv.us)</w:t>
        </w:r>
      </w:hyperlink>
    </w:p>
    <w:p w14:paraId="4E615DEC" w14:textId="77777777" w:rsidR="000E2709" w:rsidRDefault="00EE5D3C">
      <w:pPr>
        <w:pStyle w:val="ListParagraph"/>
        <w:ind w:left="1440"/>
        <w:rPr>
          <w:rStyle w:val="None"/>
          <w:rFonts w:ascii="Arial" w:eastAsia="Arial" w:hAnsi="Arial" w:cs="Arial"/>
          <w:sz w:val="24"/>
          <w:szCs w:val="24"/>
        </w:rPr>
      </w:pPr>
      <w:r>
        <w:rPr>
          <w:rStyle w:val="None"/>
          <w:rFonts w:ascii="Arial" w:hAnsi="Arial"/>
          <w:sz w:val="24"/>
          <w:szCs w:val="24"/>
        </w:rPr>
        <w:t>Steven Cohen, Subcommittee Chair</w:t>
      </w:r>
    </w:p>
    <w:p w14:paraId="085CFDA8" w14:textId="77777777" w:rsidR="000E2709" w:rsidRDefault="000E2709">
      <w:pPr>
        <w:pStyle w:val="ListParagraph"/>
        <w:ind w:left="0"/>
        <w:rPr>
          <w:rStyle w:val="None"/>
          <w:rFonts w:ascii="Arial" w:eastAsia="Arial" w:hAnsi="Arial" w:cs="Arial"/>
          <w:sz w:val="24"/>
          <w:szCs w:val="24"/>
        </w:rPr>
      </w:pPr>
    </w:p>
    <w:p w14:paraId="727BBE1D" w14:textId="77777777" w:rsidR="000E2709" w:rsidRDefault="00EE5D3C">
      <w:pPr>
        <w:pStyle w:val="ListParagraph"/>
        <w:numPr>
          <w:ilvl w:val="0"/>
          <w:numId w:val="10"/>
        </w:numPr>
        <w:rPr>
          <w:rFonts w:ascii="Arial" w:hAnsi="Arial"/>
          <w:sz w:val="24"/>
          <w:szCs w:val="24"/>
        </w:rPr>
      </w:pPr>
      <w:r>
        <w:rPr>
          <w:rStyle w:val="None"/>
          <w:rFonts w:ascii="Arial" w:hAnsi="Arial"/>
          <w:sz w:val="24"/>
          <w:szCs w:val="24"/>
        </w:rPr>
        <w:t>Discussion Regarding Persons with Disabilities’ Rights and/or Language Recognition from the 81</w:t>
      </w:r>
      <w:r>
        <w:rPr>
          <w:rStyle w:val="None"/>
          <w:rFonts w:ascii="Arial" w:hAnsi="Arial"/>
          <w:sz w:val="24"/>
          <w:szCs w:val="24"/>
          <w:vertAlign w:val="superscript"/>
        </w:rPr>
        <w:t>st</w:t>
      </w:r>
      <w:r>
        <w:rPr>
          <w:rStyle w:val="None"/>
          <w:rFonts w:ascii="Arial" w:hAnsi="Arial"/>
          <w:sz w:val="24"/>
          <w:szCs w:val="24"/>
        </w:rPr>
        <w:t xml:space="preserve"> and 82</w:t>
      </w:r>
      <w:r>
        <w:rPr>
          <w:rStyle w:val="None"/>
          <w:rFonts w:ascii="Arial" w:hAnsi="Arial"/>
          <w:sz w:val="24"/>
          <w:szCs w:val="24"/>
          <w:vertAlign w:val="superscript"/>
        </w:rPr>
        <w:t>nd</w:t>
      </w:r>
      <w:r>
        <w:rPr>
          <w:rStyle w:val="None"/>
          <w:rFonts w:ascii="Arial" w:hAnsi="Arial"/>
          <w:sz w:val="24"/>
          <w:szCs w:val="24"/>
        </w:rPr>
        <w:t xml:space="preserve"> Legislative Sessions</w:t>
      </w:r>
    </w:p>
    <w:p w14:paraId="1039658F" w14:textId="14EE7BC1" w:rsidR="000E2709" w:rsidRPr="00813D22" w:rsidRDefault="00EE5D3C">
      <w:pPr>
        <w:pStyle w:val="ListParagraph"/>
        <w:numPr>
          <w:ilvl w:val="0"/>
          <w:numId w:val="4"/>
        </w:numPr>
        <w:rPr>
          <w:rFonts w:ascii="Arial" w:hAnsi="Arial"/>
          <w:sz w:val="24"/>
          <w:szCs w:val="24"/>
        </w:rPr>
      </w:pPr>
      <w:r>
        <w:rPr>
          <w:rStyle w:val="None"/>
          <w:rFonts w:ascii="Arial" w:hAnsi="Arial"/>
          <w:sz w:val="24"/>
          <w:szCs w:val="24"/>
        </w:rPr>
        <w:t>AJR 1 (81st Session): Persons with Disabilities’ Language Recognition          Constitutional Amendment</w:t>
      </w:r>
    </w:p>
    <w:p w14:paraId="04F9DEB8" w14:textId="22EF3313" w:rsidR="000E2709" w:rsidRPr="00F03197" w:rsidRDefault="00EE5D3C">
      <w:pPr>
        <w:pStyle w:val="ListParagraph"/>
        <w:numPr>
          <w:ilvl w:val="0"/>
          <w:numId w:val="4"/>
        </w:numPr>
        <w:rPr>
          <w:rFonts w:ascii="Arial" w:hAnsi="Arial"/>
          <w:sz w:val="24"/>
          <w:szCs w:val="24"/>
        </w:rPr>
      </w:pPr>
      <w:r>
        <w:rPr>
          <w:rStyle w:val="None"/>
          <w:rFonts w:ascii="Arial" w:hAnsi="Arial"/>
          <w:sz w:val="24"/>
          <w:szCs w:val="24"/>
        </w:rPr>
        <w:t>SB 315: Persons with Disabilities' Bill of Rights</w:t>
      </w:r>
      <w:r w:rsidR="003622C9">
        <w:rPr>
          <w:rStyle w:val="None"/>
          <w:rFonts w:ascii="Arial" w:hAnsi="Arial"/>
          <w:sz w:val="24"/>
          <w:szCs w:val="24"/>
        </w:rPr>
        <w:t xml:space="preserve"> - </w:t>
      </w:r>
      <w:r w:rsidR="00F03197" w:rsidRPr="00EB1A1E">
        <w:rPr>
          <w:rFonts w:ascii="Arial" w:hAnsi="Arial"/>
          <w:color w:val="auto"/>
          <w:sz w:val="24"/>
          <w:szCs w:val="24"/>
        </w:rPr>
        <w:t>Makes revisions relating to the rights of persons with disabilities and persons who are aged.</w:t>
      </w:r>
    </w:p>
    <w:p w14:paraId="7E824F79" w14:textId="587FBD5B" w:rsidR="00F03197" w:rsidRDefault="00000000" w:rsidP="00F03197">
      <w:pPr>
        <w:pStyle w:val="ListParagraph"/>
        <w:ind w:left="2160"/>
        <w:rPr>
          <w:rFonts w:ascii="Arial" w:hAnsi="Arial"/>
          <w:sz w:val="24"/>
          <w:szCs w:val="24"/>
        </w:rPr>
      </w:pPr>
      <w:hyperlink r:id="rId33" w:history="1">
        <w:r w:rsidR="00424B4F" w:rsidRPr="00424B4F">
          <w:rPr>
            <w:rFonts w:ascii="Times New Roman" w:hAnsi="Times New Roman" w:cs="Times New Roman"/>
            <w:color w:val="0000FF"/>
            <w:sz w:val="24"/>
            <w:szCs w:val="24"/>
            <w:u w:val="single"/>
          </w:rPr>
          <w:t>SB315 Text (state.nv.us)</w:t>
        </w:r>
      </w:hyperlink>
    </w:p>
    <w:p w14:paraId="00E1DC10" w14:textId="77777777" w:rsidR="000E2709" w:rsidRDefault="00EE5D3C">
      <w:pPr>
        <w:pStyle w:val="ListParagraph"/>
        <w:ind w:left="1440"/>
      </w:pPr>
      <w:r>
        <w:rPr>
          <w:rStyle w:val="None"/>
          <w:rFonts w:ascii="Arial" w:hAnsi="Arial"/>
          <w:sz w:val="24"/>
          <w:szCs w:val="24"/>
        </w:rPr>
        <w:t>Steven Cohen, Subcommittee Chair</w:t>
      </w:r>
    </w:p>
    <w:p w14:paraId="73C41386" w14:textId="77777777" w:rsidR="000E2709" w:rsidRDefault="000E2709">
      <w:pPr>
        <w:pStyle w:val="ListParagraph"/>
        <w:ind w:left="1440"/>
        <w:rPr>
          <w:rStyle w:val="None"/>
          <w:rFonts w:ascii="Arial" w:eastAsia="Arial" w:hAnsi="Arial" w:cs="Arial"/>
        </w:rPr>
      </w:pPr>
    </w:p>
    <w:p w14:paraId="442DE0FC" w14:textId="77777777" w:rsidR="000E2709" w:rsidRDefault="00EE5D3C">
      <w:pPr>
        <w:pStyle w:val="ListParagraph"/>
        <w:numPr>
          <w:ilvl w:val="0"/>
          <w:numId w:val="11"/>
        </w:numPr>
        <w:rPr>
          <w:rFonts w:ascii="Arial" w:hAnsi="Arial"/>
          <w:sz w:val="24"/>
          <w:szCs w:val="24"/>
        </w:rPr>
      </w:pPr>
      <w:r>
        <w:rPr>
          <w:rStyle w:val="None"/>
          <w:rFonts w:ascii="Arial" w:hAnsi="Arial"/>
          <w:sz w:val="24"/>
          <w:szCs w:val="24"/>
        </w:rPr>
        <w:t>Discussion Regarding Mental/Behavioral Health and/or Generic Health Care Bills from the 82</w:t>
      </w:r>
      <w:r>
        <w:rPr>
          <w:rStyle w:val="None"/>
          <w:rFonts w:ascii="Arial" w:hAnsi="Arial"/>
          <w:sz w:val="24"/>
          <w:szCs w:val="24"/>
          <w:vertAlign w:val="superscript"/>
        </w:rPr>
        <w:t xml:space="preserve">nd </w:t>
      </w:r>
      <w:r>
        <w:rPr>
          <w:rStyle w:val="None"/>
          <w:rFonts w:ascii="Arial" w:hAnsi="Arial"/>
          <w:sz w:val="24"/>
          <w:szCs w:val="24"/>
        </w:rPr>
        <w:t>Legislative Session</w:t>
      </w:r>
    </w:p>
    <w:p w14:paraId="2F1CF8BE" w14:textId="4150D4CF" w:rsidR="000E2709" w:rsidRPr="00227EF8" w:rsidRDefault="00EE5D3C">
      <w:pPr>
        <w:pStyle w:val="ListParagraph"/>
        <w:numPr>
          <w:ilvl w:val="0"/>
          <w:numId w:val="4"/>
        </w:numPr>
        <w:rPr>
          <w:rStyle w:val="None"/>
          <w:rFonts w:ascii="Arial" w:hAnsi="Arial"/>
          <w:sz w:val="24"/>
          <w:szCs w:val="24"/>
        </w:rPr>
      </w:pPr>
      <w:r>
        <w:rPr>
          <w:rStyle w:val="None"/>
          <w:rFonts w:ascii="Arial" w:hAnsi="Arial"/>
          <w:sz w:val="24"/>
          <w:szCs w:val="24"/>
        </w:rPr>
        <w:t>AB 37: Behavioral Health Workforce Development Center</w:t>
      </w:r>
      <w:r w:rsidR="00424B4F">
        <w:rPr>
          <w:rStyle w:val="None"/>
          <w:rFonts w:ascii="Arial" w:hAnsi="Arial"/>
          <w:sz w:val="24"/>
          <w:szCs w:val="24"/>
        </w:rPr>
        <w:t xml:space="preserve"> -</w:t>
      </w:r>
      <w:r w:rsidR="00227EF8" w:rsidRPr="00227EF8">
        <w:rPr>
          <w:rFonts w:ascii="Open Sans" w:hAnsi="Open Sans" w:cs="Open Sans"/>
          <w:color w:val="333333"/>
          <w:sz w:val="24"/>
          <w:szCs w:val="24"/>
          <w:shd w:val="clear" w:color="auto" w:fill="FFFFFF"/>
        </w:rPr>
        <w:t xml:space="preserve"> </w:t>
      </w:r>
      <w:r w:rsidR="00227EF8" w:rsidRPr="00EB1A1E">
        <w:rPr>
          <w:rFonts w:ascii="Arial" w:hAnsi="Arial"/>
          <w:color w:val="auto"/>
          <w:sz w:val="24"/>
          <w:szCs w:val="24"/>
        </w:rPr>
        <w:t>Authorizes the establishment of the Behavioral Health Workforce Development Center of Nevada. </w:t>
      </w:r>
      <w:r w:rsidR="00424B4F" w:rsidRPr="00EB1A1E">
        <w:rPr>
          <w:rStyle w:val="None"/>
          <w:rFonts w:ascii="Arial" w:hAnsi="Arial"/>
          <w:color w:val="auto"/>
          <w:sz w:val="24"/>
          <w:szCs w:val="24"/>
        </w:rPr>
        <w:t xml:space="preserve"> </w:t>
      </w:r>
    </w:p>
    <w:p w14:paraId="6F44EDC8" w14:textId="119C01C4" w:rsidR="00227EF8" w:rsidRDefault="00000000" w:rsidP="00227EF8">
      <w:pPr>
        <w:pStyle w:val="ListParagraph"/>
        <w:ind w:left="2160"/>
        <w:rPr>
          <w:rFonts w:ascii="Arial" w:hAnsi="Arial"/>
          <w:sz w:val="24"/>
          <w:szCs w:val="24"/>
        </w:rPr>
      </w:pPr>
      <w:hyperlink r:id="rId34" w:history="1">
        <w:r w:rsidR="00064CC3" w:rsidRPr="00064CC3">
          <w:rPr>
            <w:rFonts w:ascii="Times New Roman" w:hAnsi="Times New Roman" w:cs="Times New Roman"/>
            <w:color w:val="0000FF"/>
            <w:sz w:val="24"/>
            <w:szCs w:val="24"/>
            <w:u w:val="single"/>
          </w:rPr>
          <w:t>AB37 Text (state.nv.us)</w:t>
        </w:r>
      </w:hyperlink>
    </w:p>
    <w:p w14:paraId="057F58A9" w14:textId="3740DD62" w:rsidR="000E2709" w:rsidRPr="001977DB" w:rsidRDefault="00EE5D3C">
      <w:pPr>
        <w:pStyle w:val="ListParagraph"/>
        <w:numPr>
          <w:ilvl w:val="0"/>
          <w:numId w:val="4"/>
        </w:numPr>
        <w:rPr>
          <w:rFonts w:ascii="Arial" w:hAnsi="Arial"/>
          <w:sz w:val="24"/>
          <w:szCs w:val="24"/>
        </w:rPr>
      </w:pPr>
      <w:r>
        <w:rPr>
          <w:rStyle w:val="None"/>
          <w:rFonts w:ascii="Arial" w:hAnsi="Arial"/>
          <w:sz w:val="24"/>
          <w:szCs w:val="24"/>
        </w:rPr>
        <w:t>AB 100: Family Caregiver Program</w:t>
      </w:r>
      <w:r w:rsidR="00064CC3">
        <w:rPr>
          <w:rStyle w:val="None"/>
          <w:rFonts w:ascii="Arial" w:hAnsi="Arial"/>
          <w:sz w:val="24"/>
          <w:szCs w:val="24"/>
        </w:rPr>
        <w:t xml:space="preserve"> - </w:t>
      </w:r>
      <w:r w:rsidR="001977DB" w:rsidRPr="00EB1A1E">
        <w:rPr>
          <w:rFonts w:ascii="Arial" w:hAnsi="Arial"/>
          <w:color w:val="auto"/>
          <w:sz w:val="24"/>
          <w:szCs w:val="24"/>
        </w:rPr>
        <w:t>Provides for certain assessments relating to caregivers.</w:t>
      </w:r>
    </w:p>
    <w:p w14:paraId="54A2E214" w14:textId="5BD5432F" w:rsidR="001977DB" w:rsidRDefault="00000000" w:rsidP="001977DB">
      <w:pPr>
        <w:pStyle w:val="ListParagraph"/>
        <w:ind w:left="2160"/>
        <w:rPr>
          <w:rFonts w:ascii="Arial" w:hAnsi="Arial"/>
          <w:sz w:val="24"/>
          <w:szCs w:val="24"/>
        </w:rPr>
      </w:pPr>
      <w:hyperlink r:id="rId35" w:history="1">
        <w:r w:rsidR="00CF7AD7" w:rsidRPr="00CF7AD7">
          <w:rPr>
            <w:rFonts w:ascii="Times New Roman" w:hAnsi="Times New Roman" w:cs="Times New Roman"/>
            <w:color w:val="0000FF"/>
            <w:sz w:val="24"/>
            <w:szCs w:val="24"/>
            <w:u w:val="single"/>
          </w:rPr>
          <w:t>AB100 Text (state.nv.us)</w:t>
        </w:r>
      </w:hyperlink>
    </w:p>
    <w:p w14:paraId="0178F163" w14:textId="710FD583" w:rsidR="000E2709" w:rsidRPr="00EB2CB9" w:rsidRDefault="00EE5D3C">
      <w:pPr>
        <w:pStyle w:val="ListParagraph"/>
        <w:numPr>
          <w:ilvl w:val="0"/>
          <w:numId w:val="4"/>
        </w:numPr>
        <w:rPr>
          <w:rFonts w:ascii="Arial" w:hAnsi="Arial"/>
          <w:sz w:val="24"/>
          <w:szCs w:val="24"/>
        </w:rPr>
      </w:pPr>
      <w:r>
        <w:rPr>
          <w:rStyle w:val="None"/>
          <w:rFonts w:ascii="Arial" w:hAnsi="Arial"/>
          <w:sz w:val="24"/>
          <w:szCs w:val="24"/>
        </w:rPr>
        <w:t>AB 116: Down's Syndrome Information Act</w:t>
      </w:r>
      <w:r w:rsidR="00CF7AD7">
        <w:rPr>
          <w:rStyle w:val="None"/>
          <w:rFonts w:ascii="Arial" w:hAnsi="Arial"/>
          <w:sz w:val="24"/>
          <w:szCs w:val="24"/>
        </w:rPr>
        <w:t xml:space="preserve"> - </w:t>
      </w:r>
      <w:r w:rsidR="00EB2CB9" w:rsidRPr="00EB1A1E">
        <w:rPr>
          <w:rFonts w:ascii="Arial" w:hAnsi="Arial"/>
          <w:color w:val="auto"/>
          <w:sz w:val="24"/>
          <w:szCs w:val="24"/>
        </w:rPr>
        <w:t>Requires the provision of information and referrals concerning Down syndrome under certain circumstances.</w:t>
      </w:r>
    </w:p>
    <w:p w14:paraId="6FF9AD43" w14:textId="7BACA9DD" w:rsidR="00EB2CB9" w:rsidRDefault="00000000" w:rsidP="00EB2CB9">
      <w:pPr>
        <w:pStyle w:val="ListParagraph"/>
        <w:ind w:left="2160"/>
        <w:rPr>
          <w:rFonts w:ascii="Arial" w:hAnsi="Arial"/>
          <w:sz w:val="24"/>
          <w:szCs w:val="24"/>
        </w:rPr>
      </w:pPr>
      <w:hyperlink r:id="rId36" w:history="1">
        <w:r w:rsidR="00F23BAC" w:rsidRPr="00F23BAC">
          <w:rPr>
            <w:rFonts w:ascii="Times New Roman" w:hAnsi="Times New Roman" w:cs="Times New Roman"/>
            <w:color w:val="0000FF"/>
            <w:sz w:val="24"/>
            <w:szCs w:val="24"/>
            <w:u w:val="single"/>
          </w:rPr>
          <w:t>AB116 Text (state.nv.us)</w:t>
        </w:r>
      </w:hyperlink>
    </w:p>
    <w:p w14:paraId="17D119F7" w14:textId="2EAC563A" w:rsidR="000E2709" w:rsidRPr="00BF2329" w:rsidRDefault="00EE5D3C">
      <w:pPr>
        <w:pStyle w:val="ListParagraph"/>
        <w:numPr>
          <w:ilvl w:val="0"/>
          <w:numId w:val="4"/>
        </w:numPr>
        <w:rPr>
          <w:rFonts w:ascii="Arial" w:hAnsi="Arial"/>
          <w:sz w:val="24"/>
          <w:szCs w:val="24"/>
        </w:rPr>
      </w:pPr>
      <w:r>
        <w:rPr>
          <w:rStyle w:val="None"/>
          <w:rFonts w:ascii="Arial" w:hAnsi="Arial"/>
          <w:sz w:val="24"/>
          <w:szCs w:val="24"/>
        </w:rPr>
        <w:t>AB 414: Health Care Power of Attorney</w:t>
      </w:r>
      <w:r w:rsidR="00F23BAC">
        <w:rPr>
          <w:rStyle w:val="None"/>
          <w:rFonts w:ascii="Arial" w:hAnsi="Arial"/>
          <w:sz w:val="24"/>
          <w:szCs w:val="24"/>
        </w:rPr>
        <w:t xml:space="preserve"> - </w:t>
      </w:r>
      <w:r w:rsidR="00BF2329" w:rsidRPr="00EB1A1E">
        <w:rPr>
          <w:rFonts w:ascii="Arial" w:hAnsi="Arial"/>
          <w:color w:val="auto"/>
          <w:sz w:val="24"/>
          <w:szCs w:val="24"/>
        </w:rPr>
        <w:t>Revises provisions governing powers of attorney.</w:t>
      </w:r>
    </w:p>
    <w:p w14:paraId="7571403E" w14:textId="772B3AD6" w:rsidR="00BF2329" w:rsidRDefault="00000000" w:rsidP="00BF2329">
      <w:pPr>
        <w:pStyle w:val="ListParagraph"/>
        <w:ind w:left="2160"/>
        <w:rPr>
          <w:rFonts w:ascii="Arial" w:hAnsi="Arial"/>
          <w:sz w:val="24"/>
          <w:szCs w:val="24"/>
        </w:rPr>
      </w:pPr>
      <w:hyperlink r:id="rId37" w:history="1">
        <w:r w:rsidR="002779C6" w:rsidRPr="002779C6">
          <w:rPr>
            <w:rFonts w:ascii="Times New Roman" w:hAnsi="Times New Roman" w:cs="Times New Roman"/>
            <w:color w:val="0000FF"/>
            <w:sz w:val="24"/>
            <w:szCs w:val="24"/>
            <w:u w:val="single"/>
          </w:rPr>
          <w:t>AB414 Text (state.nv.us)</w:t>
        </w:r>
      </w:hyperlink>
    </w:p>
    <w:p w14:paraId="4BDDD8A5" w14:textId="04BA24DA" w:rsidR="000E2709" w:rsidRPr="008A2C2D" w:rsidRDefault="00EE5D3C">
      <w:pPr>
        <w:pStyle w:val="ListParagraph"/>
        <w:numPr>
          <w:ilvl w:val="0"/>
          <w:numId w:val="4"/>
        </w:numPr>
        <w:rPr>
          <w:rFonts w:ascii="Arial" w:hAnsi="Arial"/>
          <w:sz w:val="24"/>
          <w:szCs w:val="24"/>
        </w:rPr>
      </w:pPr>
      <w:r>
        <w:rPr>
          <w:rStyle w:val="None"/>
          <w:rFonts w:ascii="Arial" w:hAnsi="Arial"/>
          <w:sz w:val="24"/>
          <w:szCs w:val="24"/>
        </w:rPr>
        <w:t>SB 237: Crisis Intervention Hotline (Mental Health 988)</w:t>
      </w:r>
      <w:r w:rsidR="002779C6">
        <w:rPr>
          <w:rStyle w:val="None"/>
          <w:rFonts w:ascii="Arial" w:hAnsi="Arial"/>
          <w:sz w:val="24"/>
          <w:szCs w:val="24"/>
        </w:rPr>
        <w:t xml:space="preserve"> - </w:t>
      </w:r>
      <w:r w:rsidR="009A6106" w:rsidRPr="00EB1A1E">
        <w:rPr>
          <w:rFonts w:ascii="Arial" w:hAnsi="Arial"/>
          <w:color w:val="auto"/>
          <w:sz w:val="24"/>
          <w:szCs w:val="24"/>
        </w:rPr>
        <w:t>Revises provisions relating to crisis intervention</w:t>
      </w:r>
    </w:p>
    <w:p w14:paraId="0E30EAEE" w14:textId="42A6FE9C" w:rsidR="008A2C2D" w:rsidRDefault="00000000" w:rsidP="008A2C2D">
      <w:pPr>
        <w:pStyle w:val="ListParagraph"/>
        <w:ind w:left="2160"/>
        <w:rPr>
          <w:rFonts w:ascii="Arial" w:hAnsi="Arial"/>
          <w:sz w:val="24"/>
          <w:szCs w:val="24"/>
        </w:rPr>
      </w:pPr>
      <w:hyperlink r:id="rId38" w:history="1">
        <w:r w:rsidR="008A2C2D" w:rsidRPr="008A2C2D">
          <w:rPr>
            <w:rFonts w:ascii="Times New Roman" w:hAnsi="Times New Roman" w:cs="Times New Roman"/>
            <w:color w:val="0000FF"/>
            <w:sz w:val="24"/>
            <w:szCs w:val="24"/>
            <w:u w:val="single"/>
          </w:rPr>
          <w:t>SB237 Text (state.nv.us)</w:t>
        </w:r>
      </w:hyperlink>
    </w:p>
    <w:p w14:paraId="18CD14F6" w14:textId="77777777" w:rsidR="000E2709" w:rsidRDefault="00EE5D3C">
      <w:pPr>
        <w:pStyle w:val="ListParagraph"/>
        <w:ind w:left="1440"/>
        <w:rPr>
          <w:rStyle w:val="None"/>
          <w:rFonts w:ascii="Arial Unicode MS" w:hAnsi="Arial Unicode MS"/>
          <w:sz w:val="24"/>
          <w:szCs w:val="24"/>
        </w:rPr>
      </w:pPr>
      <w:r>
        <w:rPr>
          <w:rStyle w:val="None"/>
          <w:rFonts w:ascii="Arial" w:hAnsi="Arial"/>
          <w:sz w:val="24"/>
          <w:szCs w:val="24"/>
        </w:rPr>
        <w:t>Steven Cohen, Subcommittee Chair</w:t>
      </w:r>
    </w:p>
    <w:p w14:paraId="0EA9E974" w14:textId="77777777" w:rsidR="000E2709" w:rsidRDefault="000E2709">
      <w:pPr>
        <w:pStyle w:val="ListParagraph"/>
        <w:ind w:left="1440"/>
        <w:rPr>
          <w:rStyle w:val="None"/>
          <w:rFonts w:ascii="Arial" w:eastAsia="Arial" w:hAnsi="Arial" w:cs="Arial"/>
        </w:rPr>
      </w:pPr>
    </w:p>
    <w:p w14:paraId="276DB094" w14:textId="77777777" w:rsidR="000E2709" w:rsidRDefault="00EE5D3C">
      <w:pPr>
        <w:pStyle w:val="ListParagraph"/>
        <w:numPr>
          <w:ilvl w:val="0"/>
          <w:numId w:val="12"/>
        </w:numPr>
        <w:rPr>
          <w:rFonts w:ascii="Arial" w:hAnsi="Arial"/>
          <w:sz w:val="24"/>
          <w:szCs w:val="24"/>
        </w:rPr>
      </w:pPr>
      <w:r>
        <w:rPr>
          <w:rStyle w:val="None"/>
          <w:rFonts w:ascii="Arial" w:hAnsi="Arial"/>
          <w:sz w:val="24"/>
          <w:szCs w:val="24"/>
        </w:rPr>
        <w:t>Discussion Regarding Community Integration and/or Social Services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361BE267" w14:textId="5AFA7742" w:rsidR="000E2709" w:rsidRPr="001C7BDF" w:rsidRDefault="00EE5D3C">
      <w:pPr>
        <w:pStyle w:val="ListParagraph"/>
        <w:numPr>
          <w:ilvl w:val="0"/>
          <w:numId w:val="4"/>
        </w:numPr>
        <w:rPr>
          <w:rFonts w:ascii="Arial" w:hAnsi="Arial"/>
          <w:sz w:val="24"/>
          <w:szCs w:val="24"/>
        </w:rPr>
      </w:pPr>
      <w:r>
        <w:rPr>
          <w:rStyle w:val="None"/>
          <w:rFonts w:ascii="Arial" w:hAnsi="Arial"/>
          <w:sz w:val="24"/>
          <w:szCs w:val="24"/>
        </w:rPr>
        <w:t>AB 133: Driver’s License/Registration Disability Designation</w:t>
      </w:r>
      <w:r w:rsidR="008A2C2D">
        <w:rPr>
          <w:rStyle w:val="None"/>
          <w:rFonts w:ascii="Arial" w:hAnsi="Arial"/>
          <w:sz w:val="24"/>
          <w:szCs w:val="24"/>
        </w:rPr>
        <w:t xml:space="preserve"> - </w:t>
      </w:r>
      <w:r w:rsidR="001C7BDF" w:rsidRPr="00EB1A1E">
        <w:rPr>
          <w:rFonts w:ascii="Arial" w:hAnsi="Arial"/>
          <w:color w:val="auto"/>
          <w:sz w:val="24"/>
          <w:szCs w:val="24"/>
        </w:rPr>
        <w:t>Revises provisions relating to drivers' licenses.</w:t>
      </w:r>
    </w:p>
    <w:p w14:paraId="05DEC8E7" w14:textId="282015C1" w:rsidR="001C7BDF" w:rsidRDefault="00000000" w:rsidP="001C7BDF">
      <w:pPr>
        <w:pStyle w:val="ListParagraph"/>
        <w:ind w:left="2160"/>
        <w:rPr>
          <w:rFonts w:ascii="Arial" w:hAnsi="Arial"/>
          <w:sz w:val="24"/>
          <w:szCs w:val="24"/>
        </w:rPr>
      </w:pPr>
      <w:hyperlink r:id="rId39" w:history="1">
        <w:r w:rsidR="00F16365" w:rsidRPr="00F16365">
          <w:rPr>
            <w:rFonts w:ascii="Times New Roman" w:hAnsi="Times New Roman" w:cs="Times New Roman"/>
            <w:color w:val="0000FF"/>
            <w:sz w:val="24"/>
            <w:szCs w:val="24"/>
            <w:u w:val="single"/>
          </w:rPr>
          <w:t>AB133 Text (state.nv.us)</w:t>
        </w:r>
      </w:hyperlink>
    </w:p>
    <w:p w14:paraId="66C94B94" w14:textId="72AC04CD" w:rsidR="000E2709" w:rsidRPr="00044B6A" w:rsidRDefault="00EE5D3C">
      <w:pPr>
        <w:pStyle w:val="ListParagraph"/>
        <w:numPr>
          <w:ilvl w:val="0"/>
          <w:numId w:val="4"/>
        </w:numPr>
        <w:rPr>
          <w:rFonts w:ascii="Arial" w:hAnsi="Arial"/>
          <w:sz w:val="24"/>
          <w:szCs w:val="24"/>
        </w:rPr>
      </w:pPr>
      <w:r>
        <w:rPr>
          <w:rStyle w:val="None"/>
          <w:rFonts w:ascii="Arial" w:hAnsi="Arial"/>
          <w:sz w:val="24"/>
          <w:szCs w:val="24"/>
        </w:rPr>
        <w:t>AB 135: Homelessness Vital Records Access</w:t>
      </w:r>
      <w:r w:rsidR="00F16365">
        <w:rPr>
          <w:rStyle w:val="None"/>
          <w:rFonts w:ascii="Arial" w:hAnsi="Arial"/>
          <w:sz w:val="24"/>
          <w:szCs w:val="24"/>
        </w:rPr>
        <w:t xml:space="preserve"> - </w:t>
      </w:r>
      <w:r w:rsidR="00044B6A" w:rsidRPr="00EB1A1E">
        <w:rPr>
          <w:rFonts w:ascii="Arial" w:hAnsi="Arial"/>
          <w:color w:val="auto"/>
          <w:sz w:val="24"/>
          <w:szCs w:val="24"/>
        </w:rPr>
        <w:t>Revises provisions relating to homelessness.</w:t>
      </w:r>
    </w:p>
    <w:p w14:paraId="10F23047" w14:textId="4AEB2563" w:rsidR="00044B6A" w:rsidRDefault="00000000" w:rsidP="00044B6A">
      <w:pPr>
        <w:pStyle w:val="ListParagraph"/>
        <w:ind w:left="2160"/>
        <w:rPr>
          <w:rFonts w:ascii="Arial" w:hAnsi="Arial"/>
          <w:sz w:val="24"/>
          <w:szCs w:val="24"/>
        </w:rPr>
      </w:pPr>
      <w:hyperlink r:id="rId40" w:history="1">
        <w:r w:rsidR="002637B6" w:rsidRPr="002637B6">
          <w:rPr>
            <w:rFonts w:ascii="Times New Roman" w:hAnsi="Times New Roman" w:cs="Times New Roman"/>
            <w:color w:val="0000FF"/>
            <w:sz w:val="24"/>
            <w:szCs w:val="24"/>
            <w:u w:val="single"/>
          </w:rPr>
          <w:t>AB135 Text (state.nv.us)</w:t>
        </w:r>
      </w:hyperlink>
    </w:p>
    <w:p w14:paraId="53655584" w14:textId="45B5F61C" w:rsidR="000E2709" w:rsidRPr="0011192F" w:rsidRDefault="00EE5D3C">
      <w:pPr>
        <w:pStyle w:val="ListParagraph"/>
        <w:numPr>
          <w:ilvl w:val="0"/>
          <w:numId w:val="4"/>
        </w:numPr>
        <w:rPr>
          <w:rFonts w:ascii="Arial" w:hAnsi="Arial"/>
          <w:sz w:val="24"/>
          <w:szCs w:val="24"/>
        </w:rPr>
      </w:pPr>
      <w:r>
        <w:rPr>
          <w:rStyle w:val="None"/>
          <w:rFonts w:ascii="Arial" w:hAnsi="Arial"/>
          <w:sz w:val="24"/>
          <w:szCs w:val="24"/>
        </w:rPr>
        <w:t>AB 161: Driver’s License/Registration Disability Designation</w:t>
      </w:r>
      <w:r w:rsidR="002637B6">
        <w:rPr>
          <w:rStyle w:val="None"/>
          <w:rFonts w:ascii="Arial" w:hAnsi="Arial"/>
          <w:sz w:val="24"/>
          <w:szCs w:val="24"/>
        </w:rPr>
        <w:t xml:space="preserve"> - </w:t>
      </w:r>
      <w:r w:rsidR="005E6E0A" w:rsidRPr="00EB1A1E">
        <w:rPr>
          <w:rFonts w:ascii="Arial" w:hAnsi="Arial"/>
          <w:color w:val="auto"/>
          <w:sz w:val="24"/>
          <w:szCs w:val="24"/>
        </w:rPr>
        <w:t>Revises provisions governing the identification of persons.</w:t>
      </w:r>
    </w:p>
    <w:p w14:paraId="6212029A" w14:textId="66437A6C" w:rsidR="0011192F" w:rsidRDefault="00000000" w:rsidP="0011192F">
      <w:pPr>
        <w:pStyle w:val="ListParagraph"/>
        <w:ind w:left="2160"/>
        <w:rPr>
          <w:rFonts w:ascii="Arial" w:hAnsi="Arial"/>
          <w:sz w:val="24"/>
          <w:szCs w:val="24"/>
        </w:rPr>
      </w:pPr>
      <w:hyperlink r:id="rId41" w:history="1">
        <w:r w:rsidR="00147128" w:rsidRPr="00147128">
          <w:rPr>
            <w:rFonts w:ascii="Times New Roman" w:hAnsi="Times New Roman" w:cs="Times New Roman"/>
            <w:color w:val="0000FF"/>
            <w:sz w:val="24"/>
            <w:szCs w:val="24"/>
            <w:u w:val="single"/>
          </w:rPr>
          <w:t>AB161 Text (state.nv.us)</w:t>
        </w:r>
      </w:hyperlink>
    </w:p>
    <w:p w14:paraId="718E803E" w14:textId="4F74ADB4" w:rsidR="000E2709" w:rsidRPr="006B04DD" w:rsidRDefault="00EE5D3C">
      <w:pPr>
        <w:pStyle w:val="ListParagraph"/>
        <w:numPr>
          <w:ilvl w:val="0"/>
          <w:numId w:val="4"/>
        </w:numPr>
        <w:rPr>
          <w:rFonts w:ascii="Arial" w:hAnsi="Arial"/>
          <w:sz w:val="24"/>
          <w:szCs w:val="24"/>
        </w:rPr>
      </w:pPr>
      <w:r>
        <w:rPr>
          <w:rStyle w:val="None"/>
          <w:rFonts w:ascii="Arial" w:hAnsi="Arial"/>
          <w:sz w:val="24"/>
          <w:szCs w:val="24"/>
        </w:rPr>
        <w:t>AB 195: Inmate Integration Driver's License Access</w:t>
      </w:r>
      <w:r w:rsidR="00147128">
        <w:rPr>
          <w:rStyle w:val="None"/>
          <w:rFonts w:ascii="Arial" w:hAnsi="Arial"/>
          <w:sz w:val="24"/>
          <w:szCs w:val="24"/>
        </w:rPr>
        <w:t xml:space="preserve"> - </w:t>
      </w:r>
      <w:r w:rsidR="006B04DD" w:rsidRPr="00EB1A1E">
        <w:rPr>
          <w:rFonts w:ascii="Arial" w:hAnsi="Arial"/>
          <w:color w:val="auto"/>
          <w:sz w:val="24"/>
          <w:szCs w:val="24"/>
        </w:rPr>
        <w:t>Revises provisions governing certain fees for drivers' licenses and identification cards</w:t>
      </w:r>
    </w:p>
    <w:p w14:paraId="1CCE635D" w14:textId="568E3D5D" w:rsidR="006B04DD" w:rsidRDefault="00000000" w:rsidP="006B04DD">
      <w:pPr>
        <w:pStyle w:val="ListParagraph"/>
        <w:ind w:left="2160"/>
        <w:rPr>
          <w:rFonts w:ascii="Arial" w:hAnsi="Arial"/>
          <w:sz w:val="24"/>
          <w:szCs w:val="24"/>
        </w:rPr>
      </w:pPr>
      <w:hyperlink r:id="rId42" w:history="1">
        <w:r w:rsidR="00362565" w:rsidRPr="00362565">
          <w:rPr>
            <w:rFonts w:ascii="Times New Roman" w:hAnsi="Times New Roman" w:cs="Times New Roman"/>
            <w:color w:val="0000FF"/>
            <w:sz w:val="24"/>
            <w:szCs w:val="24"/>
            <w:u w:val="single"/>
          </w:rPr>
          <w:t>AB195 Text (state.nv.us)</w:t>
        </w:r>
      </w:hyperlink>
    </w:p>
    <w:p w14:paraId="02DABBD2" w14:textId="7EFDCC0F" w:rsidR="000E2709" w:rsidRPr="000109DC" w:rsidRDefault="00EE5D3C">
      <w:pPr>
        <w:pStyle w:val="ListParagraph"/>
        <w:numPr>
          <w:ilvl w:val="0"/>
          <w:numId w:val="4"/>
        </w:numPr>
        <w:rPr>
          <w:rFonts w:ascii="Arial" w:hAnsi="Arial"/>
          <w:sz w:val="24"/>
          <w:szCs w:val="24"/>
        </w:rPr>
      </w:pPr>
      <w:r>
        <w:rPr>
          <w:rStyle w:val="None"/>
          <w:rFonts w:ascii="Arial" w:hAnsi="Arial"/>
          <w:sz w:val="24"/>
          <w:szCs w:val="24"/>
        </w:rPr>
        <w:lastRenderedPageBreak/>
        <w:t>AB 252: Accessible Museums</w:t>
      </w:r>
      <w:r w:rsidR="00362565">
        <w:rPr>
          <w:rStyle w:val="None"/>
          <w:rFonts w:ascii="Arial" w:hAnsi="Arial"/>
          <w:sz w:val="24"/>
          <w:szCs w:val="24"/>
        </w:rPr>
        <w:t xml:space="preserve"> -</w:t>
      </w:r>
      <w:r w:rsidR="00362565" w:rsidRPr="000109DC">
        <w:rPr>
          <w:rStyle w:val="None"/>
          <w:rFonts w:ascii="Arial" w:hAnsi="Arial"/>
          <w:color w:val="00B050"/>
          <w:sz w:val="24"/>
          <w:szCs w:val="24"/>
        </w:rPr>
        <w:t xml:space="preserve"> </w:t>
      </w:r>
      <w:r w:rsidR="000109DC" w:rsidRPr="00EB1A1E">
        <w:rPr>
          <w:rFonts w:ascii="Arial" w:hAnsi="Arial"/>
          <w:color w:val="auto"/>
          <w:sz w:val="24"/>
          <w:szCs w:val="24"/>
        </w:rPr>
        <w:t>Revises provisions relating to governmental administration.</w:t>
      </w:r>
    </w:p>
    <w:p w14:paraId="42F11107" w14:textId="3A79CE57" w:rsidR="000109DC" w:rsidRDefault="00000000" w:rsidP="000109DC">
      <w:pPr>
        <w:pStyle w:val="ListParagraph"/>
        <w:ind w:left="2160"/>
        <w:rPr>
          <w:rFonts w:ascii="Arial" w:hAnsi="Arial"/>
          <w:sz w:val="24"/>
          <w:szCs w:val="24"/>
        </w:rPr>
      </w:pPr>
      <w:hyperlink r:id="rId43" w:history="1">
        <w:r w:rsidR="00670ED2" w:rsidRPr="00670ED2">
          <w:rPr>
            <w:rFonts w:ascii="Times New Roman" w:hAnsi="Times New Roman" w:cs="Times New Roman"/>
            <w:color w:val="0000FF"/>
            <w:sz w:val="24"/>
            <w:szCs w:val="24"/>
            <w:u w:val="single"/>
          </w:rPr>
          <w:t>AB252 Text (state.nv.us)</w:t>
        </w:r>
      </w:hyperlink>
    </w:p>
    <w:p w14:paraId="1C640CFB" w14:textId="2F8D4D7C" w:rsidR="000E2709" w:rsidRPr="00EA13B1" w:rsidRDefault="00EE5D3C">
      <w:pPr>
        <w:pStyle w:val="ListParagraph"/>
        <w:numPr>
          <w:ilvl w:val="0"/>
          <w:numId w:val="4"/>
        </w:numPr>
        <w:rPr>
          <w:rFonts w:ascii="Arial" w:hAnsi="Arial"/>
          <w:sz w:val="24"/>
          <w:szCs w:val="24"/>
        </w:rPr>
      </w:pPr>
      <w:r>
        <w:rPr>
          <w:rStyle w:val="None"/>
          <w:rFonts w:ascii="Arial" w:hAnsi="Arial"/>
          <w:sz w:val="24"/>
          <w:szCs w:val="24"/>
        </w:rPr>
        <w:t>AB 302: Inmate Integration Driver's License Access</w:t>
      </w:r>
      <w:r w:rsidR="00670ED2">
        <w:rPr>
          <w:rStyle w:val="None"/>
          <w:rFonts w:ascii="Arial" w:hAnsi="Arial"/>
          <w:sz w:val="24"/>
          <w:szCs w:val="24"/>
        </w:rPr>
        <w:t xml:space="preserve"> -</w:t>
      </w:r>
      <w:r w:rsidR="00670ED2" w:rsidRPr="00EA13B1">
        <w:rPr>
          <w:rStyle w:val="None"/>
          <w:rFonts w:ascii="Arial" w:hAnsi="Arial"/>
          <w:color w:val="00B050"/>
          <w:sz w:val="24"/>
          <w:szCs w:val="24"/>
        </w:rPr>
        <w:t xml:space="preserve"> </w:t>
      </w:r>
      <w:r w:rsidR="00EA13B1" w:rsidRPr="00EB1A1E">
        <w:rPr>
          <w:rFonts w:ascii="Arial" w:hAnsi="Arial"/>
          <w:color w:val="auto"/>
          <w:sz w:val="24"/>
          <w:szCs w:val="24"/>
        </w:rPr>
        <w:t>Revises provisions governing state-issued identification. </w:t>
      </w:r>
    </w:p>
    <w:p w14:paraId="40601676" w14:textId="25C1678D" w:rsidR="00EA13B1" w:rsidRDefault="00000000" w:rsidP="00EA13B1">
      <w:pPr>
        <w:pStyle w:val="ListParagraph"/>
        <w:ind w:left="2160"/>
        <w:rPr>
          <w:rFonts w:ascii="Arial" w:hAnsi="Arial"/>
          <w:sz w:val="24"/>
          <w:szCs w:val="24"/>
        </w:rPr>
      </w:pPr>
      <w:hyperlink r:id="rId44" w:history="1">
        <w:r w:rsidR="00A157D7" w:rsidRPr="00A157D7">
          <w:rPr>
            <w:rFonts w:ascii="Times New Roman" w:hAnsi="Times New Roman" w:cs="Times New Roman"/>
            <w:color w:val="0000FF"/>
            <w:sz w:val="24"/>
            <w:szCs w:val="24"/>
            <w:u w:val="single"/>
          </w:rPr>
          <w:t>AB302 Text (state.nv.us)</w:t>
        </w:r>
      </w:hyperlink>
    </w:p>
    <w:p w14:paraId="4552BAAC" w14:textId="44805B72" w:rsidR="000E2709" w:rsidRPr="00C65BE7" w:rsidRDefault="00EE5D3C">
      <w:pPr>
        <w:pStyle w:val="ListParagraph"/>
        <w:numPr>
          <w:ilvl w:val="0"/>
          <w:numId w:val="4"/>
        </w:numPr>
        <w:rPr>
          <w:rFonts w:ascii="Arial" w:hAnsi="Arial"/>
          <w:sz w:val="24"/>
          <w:szCs w:val="24"/>
        </w:rPr>
      </w:pPr>
      <w:r>
        <w:rPr>
          <w:rStyle w:val="None"/>
          <w:rFonts w:ascii="Arial" w:hAnsi="Arial"/>
          <w:sz w:val="24"/>
          <w:szCs w:val="24"/>
        </w:rPr>
        <w:t>AB 528: Homelessness San Antonio Model</w:t>
      </w:r>
      <w:r w:rsidR="00C65BE7">
        <w:rPr>
          <w:rStyle w:val="None"/>
          <w:rFonts w:ascii="Arial" w:hAnsi="Arial"/>
          <w:sz w:val="24"/>
          <w:szCs w:val="24"/>
        </w:rPr>
        <w:t xml:space="preserve"> -</w:t>
      </w:r>
      <w:r w:rsidR="00C65BE7" w:rsidRPr="00EB1A1E">
        <w:rPr>
          <w:rStyle w:val="None"/>
          <w:rFonts w:ascii="Arial" w:hAnsi="Arial"/>
          <w:color w:val="auto"/>
          <w:sz w:val="24"/>
          <w:szCs w:val="24"/>
        </w:rPr>
        <w:t xml:space="preserve"> </w:t>
      </w:r>
      <w:r w:rsidR="00C65BE7" w:rsidRPr="00EB1A1E">
        <w:rPr>
          <w:rFonts w:ascii="Arial" w:hAnsi="Arial"/>
          <w:color w:val="auto"/>
          <w:sz w:val="24"/>
          <w:szCs w:val="24"/>
        </w:rPr>
        <w:t>Establishes a program to provide matching funds to certain qualified projects related to the prevention of homelessness and provision of assistance to persons who are experiencing homelessness.</w:t>
      </w:r>
    </w:p>
    <w:p w14:paraId="5C326661" w14:textId="7CE5FAB3" w:rsidR="00C65BE7" w:rsidRDefault="00000000" w:rsidP="00C65BE7">
      <w:pPr>
        <w:pStyle w:val="ListParagraph"/>
        <w:ind w:left="2160"/>
        <w:rPr>
          <w:rFonts w:ascii="Arial" w:hAnsi="Arial"/>
          <w:sz w:val="24"/>
          <w:szCs w:val="24"/>
        </w:rPr>
      </w:pPr>
      <w:hyperlink r:id="rId45" w:history="1">
        <w:r w:rsidR="00CB224C" w:rsidRPr="00CB224C">
          <w:rPr>
            <w:rFonts w:ascii="Times New Roman" w:hAnsi="Times New Roman" w:cs="Times New Roman"/>
            <w:color w:val="0000FF"/>
            <w:sz w:val="24"/>
            <w:szCs w:val="24"/>
            <w:u w:val="single"/>
          </w:rPr>
          <w:t>AB528 Text (state.nv.us)</w:t>
        </w:r>
      </w:hyperlink>
    </w:p>
    <w:p w14:paraId="11D03FE3" w14:textId="62AC47D7" w:rsidR="000E2709" w:rsidRPr="00EB1A1E" w:rsidRDefault="00EE5D3C">
      <w:pPr>
        <w:pStyle w:val="ListParagraph"/>
        <w:numPr>
          <w:ilvl w:val="0"/>
          <w:numId w:val="4"/>
        </w:numPr>
        <w:rPr>
          <w:rFonts w:ascii="Arial" w:hAnsi="Arial"/>
          <w:color w:val="auto"/>
          <w:sz w:val="24"/>
          <w:szCs w:val="24"/>
        </w:rPr>
      </w:pPr>
      <w:r>
        <w:rPr>
          <w:rStyle w:val="None"/>
          <w:rFonts w:ascii="Arial" w:hAnsi="Arial"/>
          <w:sz w:val="24"/>
          <w:szCs w:val="24"/>
        </w:rPr>
        <w:t>SB 422: Emergency Management</w:t>
      </w:r>
      <w:r w:rsidR="00CB224C">
        <w:rPr>
          <w:rStyle w:val="None"/>
          <w:rFonts w:ascii="Arial" w:hAnsi="Arial"/>
          <w:sz w:val="24"/>
          <w:szCs w:val="24"/>
        </w:rPr>
        <w:t xml:space="preserve"> - </w:t>
      </w:r>
      <w:r w:rsidR="00461888" w:rsidRPr="00EB1A1E">
        <w:rPr>
          <w:rFonts w:ascii="Arial" w:hAnsi="Arial"/>
          <w:color w:val="auto"/>
          <w:sz w:val="24"/>
          <w:szCs w:val="24"/>
        </w:rPr>
        <w:t>Revises provisions relating to public safety.</w:t>
      </w:r>
    </w:p>
    <w:p w14:paraId="55DB4B97" w14:textId="0D1478DF" w:rsidR="00461888" w:rsidRDefault="00000000" w:rsidP="00461888">
      <w:pPr>
        <w:pStyle w:val="ListParagraph"/>
        <w:ind w:left="2160"/>
        <w:rPr>
          <w:rFonts w:ascii="Arial" w:hAnsi="Arial"/>
          <w:sz w:val="24"/>
          <w:szCs w:val="24"/>
        </w:rPr>
      </w:pPr>
      <w:hyperlink r:id="rId46" w:history="1">
        <w:r w:rsidR="0056043F" w:rsidRPr="0056043F">
          <w:rPr>
            <w:rFonts w:ascii="Times New Roman" w:hAnsi="Times New Roman" w:cs="Times New Roman"/>
            <w:color w:val="0000FF"/>
            <w:sz w:val="24"/>
            <w:szCs w:val="24"/>
            <w:u w:val="single"/>
          </w:rPr>
          <w:t>SB422 Text (state.nv.us)</w:t>
        </w:r>
      </w:hyperlink>
    </w:p>
    <w:p w14:paraId="7D2FB46A" w14:textId="77777777" w:rsidR="000E2709" w:rsidRDefault="00EE5D3C">
      <w:pPr>
        <w:pStyle w:val="ListParagraph"/>
        <w:ind w:left="0"/>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t>Steven Cohen, Subcommittee Chair</w:t>
      </w:r>
    </w:p>
    <w:p w14:paraId="2A293541" w14:textId="77777777" w:rsidR="000E2709" w:rsidRDefault="000E2709">
      <w:pPr>
        <w:pStyle w:val="ListParagraph"/>
        <w:ind w:left="0"/>
        <w:rPr>
          <w:rStyle w:val="None"/>
          <w:rFonts w:ascii="Arial" w:eastAsia="Arial" w:hAnsi="Arial" w:cs="Arial"/>
          <w:sz w:val="24"/>
          <w:szCs w:val="24"/>
        </w:rPr>
      </w:pPr>
    </w:p>
    <w:p w14:paraId="09ECC413" w14:textId="77777777" w:rsidR="000E2709" w:rsidRDefault="00EE5D3C">
      <w:pPr>
        <w:pStyle w:val="ListParagraph"/>
        <w:numPr>
          <w:ilvl w:val="0"/>
          <w:numId w:val="13"/>
        </w:numPr>
        <w:rPr>
          <w:rFonts w:ascii="Arial" w:hAnsi="Arial"/>
          <w:sz w:val="24"/>
          <w:szCs w:val="24"/>
        </w:rPr>
      </w:pPr>
      <w:r>
        <w:rPr>
          <w:rStyle w:val="None"/>
          <w:rFonts w:ascii="Arial" w:hAnsi="Arial"/>
          <w:sz w:val="24"/>
          <w:szCs w:val="24"/>
        </w:rPr>
        <w:t>Discussion Regarding Elections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5B2ACEFD" w14:textId="18CFE067" w:rsidR="000E2709" w:rsidRPr="005A5355" w:rsidRDefault="00EE5D3C">
      <w:pPr>
        <w:pStyle w:val="ListParagraph"/>
        <w:numPr>
          <w:ilvl w:val="0"/>
          <w:numId w:val="4"/>
        </w:numPr>
        <w:rPr>
          <w:rFonts w:ascii="Arial" w:hAnsi="Arial"/>
          <w:sz w:val="24"/>
          <w:szCs w:val="24"/>
        </w:rPr>
      </w:pPr>
      <w:r>
        <w:rPr>
          <w:rStyle w:val="None"/>
          <w:rFonts w:ascii="Arial" w:hAnsi="Arial"/>
          <w:sz w:val="24"/>
          <w:szCs w:val="24"/>
        </w:rPr>
        <w:t>AB 242: Elections Access for Persons with Disabilities</w:t>
      </w:r>
      <w:r w:rsidR="0056043F">
        <w:rPr>
          <w:rStyle w:val="None"/>
          <w:rFonts w:ascii="Arial" w:hAnsi="Arial"/>
          <w:sz w:val="24"/>
          <w:szCs w:val="24"/>
        </w:rPr>
        <w:t xml:space="preserve"> </w:t>
      </w:r>
      <w:r w:rsidR="0056043F" w:rsidRPr="00EB1A1E">
        <w:rPr>
          <w:rStyle w:val="None"/>
          <w:rFonts w:ascii="Arial" w:hAnsi="Arial"/>
          <w:color w:val="auto"/>
          <w:sz w:val="24"/>
          <w:szCs w:val="24"/>
        </w:rPr>
        <w:t>-</w:t>
      </w:r>
      <w:r w:rsidR="00DA48BB" w:rsidRPr="00EB1A1E">
        <w:rPr>
          <w:rStyle w:val="None"/>
          <w:rFonts w:ascii="Arial" w:hAnsi="Arial"/>
          <w:color w:val="auto"/>
          <w:sz w:val="24"/>
          <w:szCs w:val="24"/>
        </w:rPr>
        <w:t xml:space="preserve"> </w:t>
      </w:r>
      <w:r w:rsidR="005A5355" w:rsidRPr="00EB1A1E">
        <w:rPr>
          <w:rFonts w:ascii="Arial" w:hAnsi="Arial"/>
          <w:color w:val="auto"/>
          <w:sz w:val="24"/>
          <w:szCs w:val="24"/>
        </w:rPr>
        <w:t>Revises provisions relating to elections</w:t>
      </w:r>
    </w:p>
    <w:p w14:paraId="3FF54CFB" w14:textId="189AF13C" w:rsidR="005A5355" w:rsidRDefault="00000000" w:rsidP="005A5355">
      <w:pPr>
        <w:pStyle w:val="ListParagraph"/>
        <w:ind w:left="2160"/>
        <w:rPr>
          <w:rFonts w:ascii="Arial" w:hAnsi="Arial"/>
          <w:sz w:val="24"/>
          <w:szCs w:val="24"/>
        </w:rPr>
      </w:pPr>
      <w:hyperlink r:id="rId47" w:history="1">
        <w:r w:rsidR="00FF6980" w:rsidRPr="00FF6980">
          <w:rPr>
            <w:rFonts w:ascii="Times New Roman" w:hAnsi="Times New Roman" w:cs="Times New Roman"/>
            <w:color w:val="0000FF"/>
            <w:sz w:val="24"/>
            <w:szCs w:val="24"/>
            <w:u w:val="single"/>
          </w:rPr>
          <w:t>AB242 Text (state.nv.us)</w:t>
        </w:r>
      </w:hyperlink>
    </w:p>
    <w:p w14:paraId="1453A1B2" w14:textId="7510A393" w:rsidR="000E2709" w:rsidRPr="00EB1A1E" w:rsidRDefault="00EE5D3C">
      <w:pPr>
        <w:pStyle w:val="ListParagraph"/>
        <w:numPr>
          <w:ilvl w:val="0"/>
          <w:numId w:val="4"/>
        </w:numPr>
        <w:rPr>
          <w:rFonts w:ascii="Arial" w:hAnsi="Arial"/>
          <w:color w:val="auto"/>
          <w:sz w:val="24"/>
          <w:szCs w:val="24"/>
        </w:rPr>
      </w:pPr>
      <w:r>
        <w:rPr>
          <w:rStyle w:val="None"/>
          <w:rFonts w:ascii="Arial" w:hAnsi="Arial"/>
          <w:sz w:val="24"/>
          <w:szCs w:val="24"/>
        </w:rPr>
        <w:t>AB 246: Elections Language Access (including American Sign Language)</w:t>
      </w:r>
      <w:r w:rsidR="00FF6980">
        <w:rPr>
          <w:rStyle w:val="None"/>
          <w:rFonts w:ascii="Arial" w:hAnsi="Arial"/>
          <w:sz w:val="24"/>
          <w:szCs w:val="24"/>
        </w:rPr>
        <w:t xml:space="preserve"> - </w:t>
      </w:r>
      <w:r w:rsidR="004C177B" w:rsidRPr="004C177B">
        <w:rPr>
          <w:rFonts w:ascii="Arial" w:hAnsi="Arial"/>
          <w:sz w:val="24"/>
          <w:szCs w:val="24"/>
        </w:rPr>
        <w:br/>
      </w:r>
      <w:r w:rsidR="004C177B" w:rsidRPr="00EB1A1E">
        <w:rPr>
          <w:rFonts w:ascii="Arial" w:hAnsi="Arial"/>
          <w:color w:val="auto"/>
          <w:sz w:val="24"/>
          <w:szCs w:val="24"/>
        </w:rPr>
        <w:t>Revises provisions governing elections.</w:t>
      </w:r>
    </w:p>
    <w:p w14:paraId="66D5114C" w14:textId="352277F6" w:rsidR="004C177B" w:rsidRDefault="00000000" w:rsidP="004C177B">
      <w:pPr>
        <w:pStyle w:val="ListParagraph"/>
        <w:ind w:left="2160"/>
        <w:rPr>
          <w:rFonts w:ascii="Arial" w:hAnsi="Arial"/>
          <w:sz w:val="24"/>
          <w:szCs w:val="24"/>
        </w:rPr>
      </w:pPr>
      <w:hyperlink r:id="rId48" w:history="1">
        <w:r w:rsidR="000F7AF4" w:rsidRPr="000F7AF4">
          <w:rPr>
            <w:rFonts w:ascii="Times New Roman" w:hAnsi="Times New Roman" w:cs="Times New Roman"/>
            <w:color w:val="0000FF"/>
            <w:sz w:val="24"/>
            <w:szCs w:val="24"/>
            <w:u w:val="single"/>
          </w:rPr>
          <w:t>AB246 Text (state.nv.us)</w:t>
        </w:r>
      </w:hyperlink>
    </w:p>
    <w:p w14:paraId="676EDEB6" w14:textId="480053EF" w:rsidR="000E2709" w:rsidRDefault="00EE5D3C">
      <w:pPr>
        <w:pStyle w:val="ListParagraph"/>
        <w:numPr>
          <w:ilvl w:val="0"/>
          <w:numId w:val="4"/>
        </w:numPr>
        <w:rPr>
          <w:rFonts w:ascii="Arial" w:hAnsi="Arial"/>
          <w:sz w:val="24"/>
          <w:szCs w:val="24"/>
        </w:rPr>
      </w:pPr>
      <w:r>
        <w:rPr>
          <w:rStyle w:val="None"/>
          <w:rFonts w:ascii="Arial" w:hAnsi="Arial"/>
          <w:sz w:val="24"/>
          <w:szCs w:val="24"/>
        </w:rPr>
        <w:t>AB 286: Elections Incarcerated Voting</w:t>
      </w:r>
      <w:r w:rsidR="000F7AF4">
        <w:rPr>
          <w:rStyle w:val="None"/>
          <w:rFonts w:ascii="Arial" w:hAnsi="Arial"/>
          <w:sz w:val="24"/>
          <w:szCs w:val="24"/>
        </w:rPr>
        <w:t xml:space="preserve"> - </w:t>
      </w:r>
      <w:r w:rsidR="004517A4" w:rsidRPr="00EB1A1E">
        <w:rPr>
          <w:rFonts w:ascii="Arial" w:hAnsi="Arial"/>
          <w:color w:val="auto"/>
          <w:sz w:val="24"/>
          <w:szCs w:val="24"/>
        </w:rPr>
        <w:t>Makes various changes relating to elections.</w:t>
      </w:r>
    </w:p>
    <w:p w14:paraId="67D1B5D7" w14:textId="788E16A3" w:rsidR="004517A4" w:rsidRDefault="00000000" w:rsidP="004517A4">
      <w:pPr>
        <w:pStyle w:val="ListParagraph"/>
        <w:ind w:left="2160"/>
        <w:rPr>
          <w:rFonts w:ascii="Arial" w:hAnsi="Arial"/>
          <w:sz w:val="24"/>
          <w:szCs w:val="24"/>
        </w:rPr>
      </w:pPr>
      <w:hyperlink r:id="rId49" w:history="1">
        <w:r w:rsidR="004517A4" w:rsidRPr="004517A4">
          <w:rPr>
            <w:rFonts w:ascii="Times New Roman" w:hAnsi="Times New Roman" w:cs="Times New Roman"/>
            <w:color w:val="0000FF"/>
            <w:sz w:val="24"/>
            <w:szCs w:val="24"/>
            <w:u w:val="single"/>
          </w:rPr>
          <w:t>AB286 Text (state.nv.us)</w:t>
        </w:r>
      </w:hyperlink>
    </w:p>
    <w:p w14:paraId="2362DD09" w14:textId="77777777" w:rsidR="000E2709" w:rsidRDefault="00EE5D3C">
      <w:pPr>
        <w:pStyle w:val="ListParagraph"/>
        <w:ind w:left="1440"/>
        <w:rPr>
          <w:rStyle w:val="None"/>
        </w:rPr>
      </w:pPr>
      <w:r>
        <w:rPr>
          <w:rStyle w:val="None"/>
          <w:rFonts w:ascii="Arial" w:hAnsi="Arial"/>
          <w:sz w:val="24"/>
          <w:szCs w:val="24"/>
        </w:rPr>
        <w:t>Steven Cohen, Subcommittee Chair</w:t>
      </w:r>
    </w:p>
    <w:p w14:paraId="22C671D8" w14:textId="77777777" w:rsidR="000E2709" w:rsidRDefault="000E2709">
      <w:pPr>
        <w:pStyle w:val="ListParagraph"/>
        <w:ind w:left="0"/>
        <w:rPr>
          <w:rStyle w:val="None"/>
          <w:rFonts w:ascii="Arial" w:eastAsia="Arial" w:hAnsi="Arial" w:cs="Arial"/>
          <w:sz w:val="24"/>
          <w:szCs w:val="24"/>
        </w:rPr>
      </w:pPr>
    </w:p>
    <w:p w14:paraId="320A4190" w14:textId="77777777" w:rsidR="000E2709" w:rsidRDefault="00EE5D3C">
      <w:pPr>
        <w:pStyle w:val="ListParagraph"/>
        <w:numPr>
          <w:ilvl w:val="0"/>
          <w:numId w:val="14"/>
        </w:numPr>
        <w:rPr>
          <w:rFonts w:ascii="Arial" w:hAnsi="Arial"/>
          <w:sz w:val="24"/>
          <w:szCs w:val="24"/>
        </w:rPr>
      </w:pPr>
      <w:r>
        <w:rPr>
          <w:rStyle w:val="None"/>
          <w:rFonts w:ascii="Arial" w:hAnsi="Arial"/>
          <w:sz w:val="24"/>
          <w:szCs w:val="24"/>
        </w:rPr>
        <w:t>Discussion Regarding Executive Branch Reorganization Efforts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4E81FFD6" w14:textId="6039B86B" w:rsidR="000E2709" w:rsidRPr="00D9347A" w:rsidRDefault="00EE5D3C">
      <w:pPr>
        <w:pStyle w:val="ListParagraph"/>
        <w:numPr>
          <w:ilvl w:val="0"/>
          <w:numId w:val="4"/>
        </w:numPr>
        <w:rPr>
          <w:rFonts w:ascii="Arial" w:hAnsi="Arial"/>
          <w:sz w:val="24"/>
          <w:szCs w:val="24"/>
        </w:rPr>
      </w:pPr>
      <w:r>
        <w:rPr>
          <w:rStyle w:val="None"/>
          <w:rFonts w:ascii="Arial" w:hAnsi="Arial"/>
          <w:sz w:val="24"/>
          <w:szCs w:val="24"/>
        </w:rPr>
        <w:t>SB 431: Executive Branch Reorganization</w:t>
      </w:r>
      <w:r w:rsidR="00203300">
        <w:rPr>
          <w:rStyle w:val="None"/>
          <w:rFonts w:ascii="Arial" w:hAnsi="Arial"/>
          <w:sz w:val="24"/>
          <w:szCs w:val="24"/>
        </w:rPr>
        <w:t xml:space="preserve"> - </w:t>
      </w:r>
      <w:r w:rsidR="00D9347A" w:rsidRPr="00EB1A1E">
        <w:rPr>
          <w:rFonts w:ascii="Arial" w:hAnsi="Arial"/>
          <w:color w:val="auto"/>
          <w:sz w:val="24"/>
          <w:szCs w:val="24"/>
        </w:rPr>
        <w:t>Revises provisions relating to governmental administration.</w:t>
      </w:r>
    </w:p>
    <w:p w14:paraId="4B574AFA" w14:textId="78DA6ED5" w:rsidR="00D9347A" w:rsidRDefault="00000000" w:rsidP="00D9347A">
      <w:pPr>
        <w:pStyle w:val="ListParagraph"/>
        <w:ind w:left="2160"/>
        <w:rPr>
          <w:rFonts w:ascii="Arial" w:hAnsi="Arial"/>
          <w:sz w:val="24"/>
          <w:szCs w:val="24"/>
        </w:rPr>
      </w:pPr>
      <w:hyperlink r:id="rId50" w:history="1">
        <w:r w:rsidR="00A06A40" w:rsidRPr="00A06A40">
          <w:rPr>
            <w:rFonts w:ascii="Times New Roman" w:hAnsi="Times New Roman" w:cs="Times New Roman"/>
            <w:color w:val="0000FF"/>
            <w:sz w:val="24"/>
            <w:szCs w:val="24"/>
            <w:u w:val="single"/>
          </w:rPr>
          <w:t>SB431 Text (state.nv.us)</w:t>
        </w:r>
      </w:hyperlink>
    </w:p>
    <w:p w14:paraId="0A8F9CE6" w14:textId="32B46DEF" w:rsidR="000E2709" w:rsidRPr="00A06A40" w:rsidRDefault="00EE5D3C" w:rsidP="00A06A40">
      <w:pPr>
        <w:pStyle w:val="ListParagraph"/>
        <w:ind w:left="1440"/>
        <w:rPr>
          <w:rStyle w:val="None"/>
        </w:rPr>
      </w:pPr>
      <w:r>
        <w:rPr>
          <w:rStyle w:val="None"/>
          <w:rFonts w:ascii="Arial" w:hAnsi="Arial"/>
          <w:sz w:val="24"/>
          <w:szCs w:val="24"/>
        </w:rPr>
        <w:t>Steven Cohen, Subcommittee Chair</w:t>
      </w:r>
    </w:p>
    <w:p w14:paraId="4282D190" w14:textId="77777777" w:rsidR="000E2709" w:rsidRDefault="000E2709">
      <w:pPr>
        <w:pStyle w:val="ListParagraph"/>
        <w:ind w:left="0"/>
        <w:rPr>
          <w:rStyle w:val="None"/>
          <w:rFonts w:ascii="Arial" w:eastAsia="Arial" w:hAnsi="Arial" w:cs="Arial"/>
          <w:sz w:val="24"/>
          <w:szCs w:val="24"/>
        </w:rPr>
      </w:pPr>
    </w:p>
    <w:p w14:paraId="2FAE4905" w14:textId="77777777" w:rsidR="000E2709" w:rsidRDefault="00EE5D3C">
      <w:pPr>
        <w:pStyle w:val="ListParagraph"/>
        <w:numPr>
          <w:ilvl w:val="0"/>
          <w:numId w:val="15"/>
        </w:numPr>
        <w:rPr>
          <w:rFonts w:ascii="Arial" w:hAnsi="Arial"/>
          <w:sz w:val="24"/>
          <w:szCs w:val="24"/>
        </w:rPr>
      </w:pPr>
      <w:r>
        <w:rPr>
          <w:rStyle w:val="None"/>
          <w:rFonts w:ascii="Arial" w:hAnsi="Arial"/>
          <w:sz w:val="24"/>
          <w:szCs w:val="24"/>
        </w:rPr>
        <w:t>Discussion Regarding Foster Care/Guardianship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4C341823" w14:textId="3D19CE2C" w:rsidR="000E2709" w:rsidRPr="0055254A" w:rsidRDefault="00EE5D3C">
      <w:pPr>
        <w:pStyle w:val="ListParagraph"/>
        <w:numPr>
          <w:ilvl w:val="0"/>
          <w:numId w:val="4"/>
        </w:numPr>
        <w:rPr>
          <w:rFonts w:ascii="Arial" w:hAnsi="Arial"/>
          <w:sz w:val="24"/>
          <w:szCs w:val="24"/>
        </w:rPr>
      </w:pPr>
      <w:r>
        <w:rPr>
          <w:rStyle w:val="None"/>
          <w:rFonts w:ascii="Arial" w:hAnsi="Arial"/>
          <w:sz w:val="24"/>
          <w:szCs w:val="24"/>
        </w:rPr>
        <w:t>AB 255: Foster Care Disability Support Expansion</w:t>
      </w:r>
      <w:r w:rsidR="00A06A40">
        <w:rPr>
          <w:rStyle w:val="None"/>
          <w:rFonts w:ascii="Arial" w:hAnsi="Arial"/>
          <w:sz w:val="24"/>
          <w:szCs w:val="24"/>
        </w:rPr>
        <w:t xml:space="preserve"> -</w:t>
      </w:r>
      <w:r w:rsidR="00A06A40" w:rsidRPr="00EB1A1E">
        <w:rPr>
          <w:rStyle w:val="None"/>
          <w:rFonts w:ascii="Arial" w:hAnsi="Arial"/>
          <w:color w:val="auto"/>
          <w:sz w:val="24"/>
          <w:szCs w:val="24"/>
        </w:rPr>
        <w:t xml:space="preserve"> </w:t>
      </w:r>
      <w:r w:rsidR="0055254A" w:rsidRPr="00EB1A1E">
        <w:rPr>
          <w:rFonts w:ascii="Arial" w:hAnsi="Arial"/>
          <w:color w:val="auto"/>
          <w:sz w:val="24"/>
          <w:szCs w:val="24"/>
        </w:rPr>
        <w:t>Revises provisions governing adoption.</w:t>
      </w:r>
    </w:p>
    <w:p w14:paraId="0E49DB0F" w14:textId="7AF00B58" w:rsidR="0055254A" w:rsidRDefault="00000000" w:rsidP="0055254A">
      <w:pPr>
        <w:pStyle w:val="ListParagraph"/>
        <w:ind w:left="2160"/>
        <w:rPr>
          <w:rFonts w:ascii="Arial" w:hAnsi="Arial"/>
          <w:sz w:val="24"/>
          <w:szCs w:val="24"/>
        </w:rPr>
      </w:pPr>
      <w:hyperlink r:id="rId51" w:history="1">
        <w:r w:rsidR="00D15181" w:rsidRPr="00D15181">
          <w:rPr>
            <w:rFonts w:ascii="Times New Roman" w:hAnsi="Times New Roman" w:cs="Times New Roman"/>
            <w:color w:val="0000FF"/>
            <w:sz w:val="24"/>
            <w:szCs w:val="24"/>
            <w:u w:val="single"/>
          </w:rPr>
          <w:t>AB255 Text (state.nv.us)</w:t>
        </w:r>
      </w:hyperlink>
    </w:p>
    <w:p w14:paraId="058ECFF5" w14:textId="1D27B55D" w:rsidR="000E2709" w:rsidRPr="00467A3C" w:rsidRDefault="00EE5D3C">
      <w:pPr>
        <w:pStyle w:val="ListParagraph"/>
        <w:numPr>
          <w:ilvl w:val="0"/>
          <w:numId w:val="4"/>
        </w:numPr>
        <w:rPr>
          <w:rFonts w:ascii="Arial" w:hAnsi="Arial"/>
          <w:sz w:val="24"/>
          <w:szCs w:val="24"/>
        </w:rPr>
      </w:pPr>
      <w:r>
        <w:rPr>
          <w:rStyle w:val="None"/>
          <w:rFonts w:ascii="Arial" w:hAnsi="Arial"/>
          <w:sz w:val="24"/>
          <w:szCs w:val="24"/>
        </w:rPr>
        <w:t>AB 446: Minor Guardianships</w:t>
      </w:r>
      <w:r w:rsidR="00D15181">
        <w:rPr>
          <w:rStyle w:val="None"/>
          <w:rFonts w:ascii="Arial" w:hAnsi="Arial"/>
          <w:sz w:val="24"/>
          <w:szCs w:val="24"/>
        </w:rPr>
        <w:t xml:space="preserve"> -</w:t>
      </w:r>
      <w:r w:rsidR="00D15181" w:rsidRPr="00EB1A1E">
        <w:rPr>
          <w:rStyle w:val="None"/>
          <w:rFonts w:ascii="Arial" w:hAnsi="Arial"/>
          <w:color w:val="auto"/>
          <w:sz w:val="24"/>
          <w:szCs w:val="24"/>
        </w:rPr>
        <w:t xml:space="preserve"> </w:t>
      </w:r>
      <w:r w:rsidR="00467A3C" w:rsidRPr="00EB1A1E">
        <w:rPr>
          <w:rFonts w:ascii="Arial" w:hAnsi="Arial"/>
          <w:color w:val="auto"/>
          <w:sz w:val="24"/>
          <w:szCs w:val="24"/>
        </w:rPr>
        <w:t>Revises provisions governing guardianship of minors.</w:t>
      </w:r>
    </w:p>
    <w:p w14:paraId="5DD75068" w14:textId="60CDC72A" w:rsidR="00467A3C" w:rsidRDefault="00000000" w:rsidP="00467A3C">
      <w:pPr>
        <w:pStyle w:val="ListParagraph"/>
        <w:ind w:left="2160"/>
        <w:rPr>
          <w:rFonts w:ascii="Arial" w:hAnsi="Arial"/>
          <w:sz w:val="24"/>
          <w:szCs w:val="24"/>
        </w:rPr>
      </w:pPr>
      <w:hyperlink r:id="rId52" w:history="1">
        <w:r w:rsidR="00467A3C" w:rsidRPr="00467A3C">
          <w:rPr>
            <w:rFonts w:ascii="Times New Roman" w:hAnsi="Times New Roman" w:cs="Times New Roman"/>
            <w:color w:val="0000FF"/>
            <w:sz w:val="24"/>
            <w:szCs w:val="24"/>
            <w:u w:val="single"/>
          </w:rPr>
          <w:t>AB446 Text (state.nv.us)</w:t>
        </w:r>
      </w:hyperlink>
    </w:p>
    <w:p w14:paraId="52CCAA4B" w14:textId="07D27646" w:rsidR="000E2709" w:rsidRPr="007C5521" w:rsidRDefault="00EE5D3C">
      <w:pPr>
        <w:pStyle w:val="ListParagraph"/>
        <w:numPr>
          <w:ilvl w:val="0"/>
          <w:numId w:val="4"/>
        </w:numPr>
        <w:rPr>
          <w:rFonts w:ascii="Arial" w:hAnsi="Arial"/>
          <w:sz w:val="24"/>
          <w:szCs w:val="24"/>
        </w:rPr>
      </w:pPr>
      <w:r>
        <w:rPr>
          <w:rStyle w:val="None"/>
          <w:rFonts w:ascii="Arial" w:hAnsi="Arial"/>
          <w:sz w:val="24"/>
          <w:szCs w:val="24"/>
        </w:rPr>
        <w:t>AB 453: Foster Care Disability Support Expansion</w:t>
      </w:r>
      <w:r w:rsidR="00467A3C">
        <w:rPr>
          <w:rStyle w:val="None"/>
          <w:rFonts w:ascii="Arial" w:hAnsi="Arial"/>
          <w:sz w:val="24"/>
          <w:szCs w:val="24"/>
        </w:rPr>
        <w:t xml:space="preserve"> - </w:t>
      </w:r>
      <w:r w:rsidR="007C5521" w:rsidRPr="00EB1A1E">
        <w:rPr>
          <w:rFonts w:ascii="Arial" w:hAnsi="Arial"/>
          <w:color w:val="auto"/>
          <w:sz w:val="24"/>
          <w:szCs w:val="24"/>
        </w:rPr>
        <w:t>Revises provisions governing the adoption of persons with special needs.</w:t>
      </w:r>
    </w:p>
    <w:p w14:paraId="3C1C6ED9" w14:textId="028262BF" w:rsidR="007C5521" w:rsidRDefault="00000000" w:rsidP="007C5521">
      <w:pPr>
        <w:pStyle w:val="ListParagraph"/>
        <w:ind w:left="2160"/>
        <w:rPr>
          <w:rFonts w:ascii="Arial" w:hAnsi="Arial"/>
          <w:sz w:val="24"/>
          <w:szCs w:val="24"/>
        </w:rPr>
      </w:pPr>
      <w:hyperlink r:id="rId53" w:history="1">
        <w:r w:rsidR="007C5521" w:rsidRPr="007C5521">
          <w:rPr>
            <w:rFonts w:ascii="Times New Roman" w:hAnsi="Times New Roman" w:cs="Times New Roman"/>
            <w:color w:val="0000FF"/>
            <w:sz w:val="24"/>
            <w:szCs w:val="24"/>
            <w:u w:val="single"/>
          </w:rPr>
          <w:t>AB453 Text (state.nv.us)</w:t>
        </w:r>
      </w:hyperlink>
    </w:p>
    <w:p w14:paraId="10ADD33E" w14:textId="77777777" w:rsidR="000E2709" w:rsidRDefault="00EE5D3C">
      <w:pPr>
        <w:pStyle w:val="ListParagraph"/>
        <w:ind w:left="1440"/>
      </w:pPr>
      <w:r>
        <w:rPr>
          <w:rStyle w:val="None"/>
          <w:rFonts w:ascii="Arial" w:hAnsi="Arial"/>
          <w:sz w:val="24"/>
          <w:szCs w:val="24"/>
        </w:rPr>
        <w:t>Steven Cohen, Subcommittee Chair</w:t>
      </w:r>
    </w:p>
    <w:p w14:paraId="778DBCC0" w14:textId="77777777" w:rsidR="000E2709" w:rsidRDefault="000E2709">
      <w:pPr>
        <w:pStyle w:val="ListParagraph"/>
        <w:ind w:left="1440"/>
        <w:rPr>
          <w:rStyle w:val="None"/>
          <w:rFonts w:ascii="Arial" w:eastAsia="Arial" w:hAnsi="Arial" w:cs="Arial"/>
        </w:rPr>
      </w:pPr>
    </w:p>
    <w:p w14:paraId="138EF9AE" w14:textId="77777777" w:rsidR="000E2709" w:rsidRDefault="00EE5D3C">
      <w:pPr>
        <w:pStyle w:val="ListParagraph"/>
        <w:numPr>
          <w:ilvl w:val="0"/>
          <w:numId w:val="16"/>
        </w:numPr>
        <w:rPr>
          <w:rFonts w:ascii="Arial" w:hAnsi="Arial"/>
          <w:sz w:val="24"/>
          <w:szCs w:val="24"/>
        </w:rPr>
      </w:pPr>
      <w:r>
        <w:rPr>
          <w:rStyle w:val="None"/>
          <w:rFonts w:ascii="Arial" w:hAnsi="Arial"/>
          <w:sz w:val="24"/>
          <w:szCs w:val="24"/>
        </w:rPr>
        <w:t>Discussion and Make Possible Recommendations Regarding Legislative Priorities to Carry Forward During the 2023-2024 Interim and/or 83</w:t>
      </w:r>
      <w:r>
        <w:rPr>
          <w:rStyle w:val="None"/>
          <w:rFonts w:ascii="Arial" w:hAnsi="Arial"/>
          <w:sz w:val="24"/>
          <w:szCs w:val="24"/>
          <w:vertAlign w:val="superscript"/>
        </w:rPr>
        <w:t xml:space="preserve">rd </w:t>
      </w:r>
      <w:r>
        <w:rPr>
          <w:rStyle w:val="None"/>
          <w:rFonts w:ascii="Arial" w:hAnsi="Arial"/>
          <w:sz w:val="24"/>
          <w:szCs w:val="24"/>
        </w:rPr>
        <w:t xml:space="preserve">Session and Assignment of Research for Each Topic </w:t>
      </w:r>
      <w:r>
        <w:rPr>
          <w:rStyle w:val="None"/>
          <w:rFonts w:ascii="Arial" w:hAnsi="Arial"/>
          <w:b/>
          <w:bCs/>
          <w:sz w:val="20"/>
          <w:szCs w:val="20"/>
          <w:u w:val="single"/>
        </w:rPr>
        <w:t>(For Possible Action)</w:t>
      </w:r>
    </w:p>
    <w:p w14:paraId="6F0D3949"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lastRenderedPageBreak/>
        <w:t>Employment First</w:t>
      </w:r>
    </w:p>
    <w:p w14:paraId="695BA4BF"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700 Hour Program</w:t>
      </w:r>
    </w:p>
    <w:p w14:paraId="7BCC1DB5" w14:textId="17A633B3" w:rsidR="000E2709" w:rsidRDefault="00EE5D3C">
      <w:pPr>
        <w:pStyle w:val="ListParagraph"/>
        <w:numPr>
          <w:ilvl w:val="0"/>
          <w:numId w:val="4"/>
        </w:numPr>
        <w:rPr>
          <w:rFonts w:ascii="Arial" w:hAnsi="Arial"/>
          <w:sz w:val="24"/>
          <w:szCs w:val="24"/>
        </w:rPr>
      </w:pPr>
      <w:r>
        <w:rPr>
          <w:rStyle w:val="None"/>
          <w:rFonts w:ascii="Arial" w:hAnsi="Arial"/>
          <w:sz w:val="24"/>
          <w:szCs w:val="24"/>
        </w:rPr>
        <w:t>Bullying/Integration Exclusion in K-12 Schools, including, but not limited to    Cameras in Special Education Classrooms</w:t>
      </w:r>
    </w:p>
    <w:p w14:paraId="609C9F4A"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Disability Training for Law Enforcement, School Personnel, and Health Care Providers</w:t>
      </w:r>
    </w:p>
    <w:p w14:paraId="7397C181"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Supported Decision Making</w:t>
      </w:r>
    </w:p>
    <w:p w14:paraId="1FE77A16"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Mobility Device Right to Repair</w:t>
      </w:r>
    </w:p>
    <w:p w14:paraId="0E435A2A"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Americans with Disabilities Amendments Act (ADAAA) Titles I and II Compliance Audit</w:t>
      </w:r>
    </w:p>
    <w:p w14:paraId="48E6AB43"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Elections Language Access</w:t>
      </w:r>
    </w:p>
    <w:p w14:paraId="54451769"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Disability and Intersectionality</w:t>
      </w:r>
    </w:p>
    <w:p w14:paraId="799FEA76"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State Public Bodies’ Diversity and Disability</w:t>
      </w:r>
    </w:p>
    <w:p w14:paraId="06F2B079"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Legislative Open Meeting Law and/or Annual Sessions</w:t>
      </w:r>
    </w:p>
    <w:p w14:paraId="2768D252"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Assistive Technology/Independent Living (AT/IL) Program Designated State         Entity (DSE)</w:t>
      </w:r>
    </w:p>
    <w:p w14:paraId="7B596EC0" w14:textId="77777777" w:rsidR="000E2709" w:rsidRDefault="00EE5D3C">
      <w:pPr>
        <w:pStyle w:val="ListParagraph"/>
        <w:numPr>
          <w:ilvl w:val="0"/>
          <w:numId w:val="4"/>
        </w:numPr>
        <w:rPr>
          <w:rFonts w:ascii="Arial" w:hAnsi="Arial"/>
          <w:sz w:val="24"/>
          <w:szCs w:val="24"/>
        </w:rPr>
      </w:pPr>
      <w:r>
        <w:rPr>
          <w:rStyle w:val="None"/>
          <w:rFonts w:ascii="Arial" w:hAnsi="Arial"/>
          <w:sz w:val="24"/>
          <w:szCs w:val="24"/>
        </w:rPr>
        <w:t>Nominations From the Floor (Including Public)</w:t>
      </w:r>
    </w:p>
    <w:p w14:paraId="30FAA939" w14:textId="77777777" w:rsidR="000E2709" w:rsidRDefault="00EE5D3C">
      <w:pPr>
        <w:pStyle w:val="ListParagraph"/>
        <w:ind w:left="1440"/>
        <w:rPr>
          <w:rStyle w:val="None"/>
          <w:rFonts w:ascii="Arial" w:eastAsia="Arial" w:hAnsi="Arial" w:cs="Arial"/>
          <w:sz w:val="24"/>
          <w:szCs w:val="24"/>
        </w:rPr>
      </w:pPr>
      <w:r>
        <w:rPr>
          <w:rStyle w:val="None"/>
          <w:rFonts w:ascii="Arial" w:hAnsi="Arial"/>
          <w:sz w:val="24"/>
          <w:szCs w:val="24"/>
        </w:rPr>
        <w:t>Steven Cohen, Subcommittee Chair</w:t>
      </w:r>
    </w:p>
    <w:p w14:paraId="1B3AB1B9" w14:textId="77777777" w:rsidR="000E2709" w:rsidRDefault="000E2709">
      <w:pPr>
        <w:pStyle w:val="ListParagraph"/>
        <w:ind w:left="1440"/>
        <w:rPr>
          <w:rStyle w:val="None"/>
          <w:rFonts w:ascii="Arial" w:eastAsia="Arial" w:hAnsi="Arial" w:cs="Arial"/>
          <w:sz w:val="24"/>
          <w:szCs w:val="24"/>
        </w:rPr>
      </w:pPr>
    </w:p>
    <w:p w14:paraId="35C0BAA8" w14:textId="5E1A1AEA" w:rsidR="000E2709" w:rsidRDefault="00EE5D3C">
      <w:pPr>
        <w:pStyle w:val="ListParagraph"/>
        <w:numPr>
          <w:ilvl w:val="0"/>
          <w:numId w:val="17"/>
        </w:numPr>
        <w:rPr>
          <w:rFonts w:ascii="Arial" w:hAnsi="Arial"/>
          <w:sz w:val="24"/>
          <w:szCs w:val="24"/>
        </w:rPr>
      </w:pPr>
      <w:r>
        <w:rPr>
          <w:rStyle w:val="None"/>
          <w:rFonts w:ascii="Arial" w:hAnsi="Arial"/>
          <w:sz w:val="24"/>
          <w:szCs w:val="24"/>
        </w:rPr>
        <w:t xml:space="preserve">Discussion and Make Possible Recommendations Regarding Next Meeting Agenda Items and Meeting Date of Thursday, December 14,2023 at 1:00 p.m. </w:t>
      </w:r>
      <w:r>
        <w:rPr>
          <w:rStyle w:val="None"/>
          <w:rFonts w:ascii="Arial" w:hAnsi="Arial"/>
          <w:b/>
          <w:bCs/>
          <w:sz w:val="20"/>
          <w:szCs w:val="20"/>
          <w:u w:val="single"/>
        </w:rPr>
        <w:t>(For Possible Action)</w:t>
      </w:r>
    </w:p>
    <w:p w14:paraId="3DC59E91" w14:textId="77777777" w:rsidR="000E2709" w:rsidRDefault="00EE5D3C">
      <w:pPr>
        <w:pStyle w:val="ListParagraph"/>
        <w:ind w:left="810" w:firstLine="630"/>
        <w:rPr>
          <w:rStyle w:val="None"/>
          <w:rFonts w:ascii="Arial" w:eastAsia="Arial" w:hAnsi="Arial" w:cs="Arial"/>
          <w:sz w:val="24"/>
          <w:szCs w:val="24"/>
        </w:rPr>
      </w:pPr>
      <w:r>
        <w:rPr>
          <w:rStyle w:val="None"/>
          <w:rFonts w:ascii="Arial" w:hAnsi="Arial"/>
          <w:sz w:val="24"/>
          <w:szCs w:val="24"/>
        </w:rPr>
        <w:t>Steven Cohen, Subcommittee Chair</w:t>
      </w:r>
    </w:p>
    <w:p w14:paraId="6160EADA" w14:textId="77777777" w:rsidR="000E2709" w:rsidRDefault="000E2709">
      <w:pPr>
        <w:pStyle w:val="ListParagraph"/>
        <w:ind w:left="810" w:firstLine="630"/>
        <w:rPr>
          <w:rStyle w:val="None"/>
          <w:rFonts w:ascii="Arial" w:eastAsia="Arial" w:hAnsi="Arial" w:cs="Arial"/>
          <w:sz w:val="24"/>
          <w:szCs w:val="24"/>
        </w:rPr>
      </w:pPr>
    </w:p>
    <w:p w14:paraId="5E1EA6A7"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Public Comment</w:t>
      </w:r>
    </w:p>
    <w:p w14:paraId="58EC3F5D" w14:textId="77777777" w:rsidR="000E2709" w:rsidRDefault="00EE5D3C">
      <w:pPr>
        <w:pStyle w:val="BodyA"/>
        <w:rPr>
          <w:rStyle w:val="None"/>
          <w:sz w:val="20"/>
          <w:szCs w:val="20"/>
        </w:rPr>
      </w:pPr>
      <w:r>
        <w:rPr>
          <w:rStyle w:val="None"/>
          <w:rFonts w:eastAsia="Arial Unicode MS" w:cs="Arial Unicode MS"/>
          <w:sz w:val="20"/>
          <w:szCs w:val="20"/>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7A47C5CC" w14:textId="77777777" w:rsidR="000E2709" w:rsidRDefault="000E2709">
      <w:pPr>
        <w:pStyle w:val="ListParagraph"/>
        <w:ind w:left="810" w:firstLine="630"/>
        <w:rPr>
          <w:rStyle w:val="None"/>
          <w:rFonts w:ascii="Arial" w:eastAsia="Arial" w:hAnsi="Arial" w:cs="Arial"/>
          <w:sz w:val="24"/>
          <w:szCs w:val="24"/>
        </w:rPr>
      </w:pPr>
    </w:p>
    <w:p w14:paraId="2E7C1C58" w14:textId="77777777" w:rsidR="000E2709" w:rsidRDefault="00EE5D3C">
      <w:pPr>
        <w:pStyle w:val="BodyA"/>
        <w:numPr>
          <w:ilvl w:val="0"/>
          <w:numId w:val="2"/>
        </w:numPr>
        <w:jc w:val="left"/>
      </w:pPr>
      <w:r>
        <w:rPr>
          <w:rStyle w:val="None"/>
        </w:rPr>
        <w:t>Adjournment</w:t>
      </w:r>
    </w:p>
    <w:p w14:paraId="6A5831E9" w14:textId="77777777" w:rsidR="000E2709" w:rsidRDefault="00EE5D3C">
      <w:pPr>
        <w:pStyle w:val="BodyA"/>
        <w:ind w:left="720"/>
        <w:rPr>
          <w:rStyle w:val="None"/>
        </w:rPr>
      </w:pPr>
      <w:r>
        <w:rPr>
          <w:rStyle w:val="None"/>
        </w:rPr>
        <w:tab/>
        <w:t>Steven Cohen, Subcommittee Chair</w:t>
      </w:r>
    </w:p>
    <w:p w14:paraId="547F9E98" w14:textId="77777777" w:rsidR="000E2709" w:rsidRDefault="000E2709">
      <w:pPr>
        <w:pStyle w:val="BodyA"/>
        <w:rPr>
          <w:rStyle w:val="None"/>
        </w:rPr>
      </w:pPr>
    </w:p>
    <w:p w14:paraId="3EF41D16" w14:textId="77777777" w:rsidR="000E2709" w:rsidRDefault="00EE5D3C">
      <w:pPr>
        <w:pStyle w:val="BodyA"/>
        <w:rPr>
          <w:rStyle w:val="None"/>
          <w:sz w:val="16"/>
          <w:szCs w:val="16"/>
        </w:rPr>
      </w:pPr>
      <w:r>
        <w:rPr>
          <w:rStyle w:val="None"/>
          <w:rFonts w:eastAsia="Arial Unicode MS" w:cs="Arial Unicode MS"/>
          <w:sz w:val="18"/>
          <w:szCs w:val="18"/>
        </w:rPr>
        <w:t xml:space="preserve"> </w:t>
      </w: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220-7941 as soon as possible and at least five days in advance of the meeting.  If you wish, you may email her at</w:t>
      </w:r>
      <w:r>
        <w:rPr>
          <w:rStyle w:val="None"/>
          <w:rFonts w:eastAsia="Arial Unicode MS" w:cs="Arial Unicode MS"/>
          <w:sz w:val="18"/>
          <w:szCs w:val="18"/>
        </w:rPr>
        <w:t xml:space="preserve"> </w:t>
      </w:r>
      <w:hyperlink r:id="rId54" w:history="1">
        <w:r>
          <w:rPr>
            <w:rStyle w:val="Hyperlink1"/>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 xml:space="preserve">According to NRS 241.020, supporting materials for this meeting are available at 3208 Goni Road, Building I, Suite 181, Carson City, NV 89706 or by contacting Wendy Thornley at (775) 220-7941 or by email at </w:t>
      </w:r>
      <w:hyperlink r:id="rId55" w:history="1">
        <w:r>
          <w:rPr>
            <w:rStyle w:val="Hyperlink2"/>
            <w:rFonts w:eastAsia="Arial Unicode MS" w:cs="Arial Unicode MS"/>
          </w:rPr>
          <w:t>wthornley@adsd.nv.gov</w:t>
        </w:r>
      </w:hyperlink>
      <w:r>
        <w:rPr>
          <w:rStyle w:val="None"/>
          <w:rFonts w:eastAsia="Arial Unicode MS" w:cs="Arial Unicode MS"/>
          <w:sz w:val="16"/>
          <w:szCs w:val="16"/>
        </w:rPr>
        <w:t xml:space="preserve">   </w:t>
      </w:r>
    </w:p>
    <w:p w14:paraId="360CB61A" w14:textId="77777777" w:rsidR="000E2709" w:rsidRDefault="000E2709">
      <w:pPr>
        <w:pStyle w:val="BodyA"/>
        <w:rPr>
          <w:rStyle w:val="None"/>
          <w:sz w:val="10"/>
          <w:szCs w:val="10"/>
        </w:rPr>
      </w:pPr>
    </w:p>
    <w:p w14:paraId="20B2C682" w14:textId="77777777" w:rsidR="000E2709" w:rsidRDefault="00EE5D3C">
      <w:pPr>
        <w:pStyle w:val="BodyA"/>
        <w:jc w:val="center"/>
        <w:rPr>
          <w:rStyle w:val="None"/>
          <w:b/>
          <w:bCs/>
          <w:i/>
          <w:iCs/>
          <w:sz w:val="20"/>
          <w:szCs w:val="20"/>
        </w:rPr>
      </w:pPr>
      <w:r>
        <w:rPr>
          <w:rStyle w:val="None"/>
          <w:b/>
          <w:bCs/>
          <w:i/>
          <w:iCs/>
          <w:sz w:val="20"/>
          <w:szCs w:val="20"/>
        </w:rPr>
        <w:t>Agenda Posted at the Following Locations:</w:t>
      </w:r>
    </w:p>
    <w:p w14:paraId="05763283" w14:textId="77777777" w:rsidR="000E2709" w:rsidRDefault="000E2709">
      <w:pPr>
        <w:pStyle w:val="BodyA"/>
        <w:rPr>
          <w:rStyle w:val="None"/>
          <w:sz w:val="10"/>
          <w:szCs w:val="10"/>
        </w:rPr>
      </w:pPr>
    </w:p>
    <w:p w14:paraId="227C716E" w14:textId="77777777" w:rsidR="000E2709" w:rsidRDefault="00EE5D3C">
      <w:pPr>
        <w:pStyle w:val="BodyA"/>
      </w:pPr>
      <w:r>
        <w:rPr>
          <w:rStyle w:val="None"/>
          <w:rFonts w:eastAsia="Arial Unicode MS" w:cs="Arial Unicode MS"/>
          <w:sz w:val="16"/>
          <w:szCs w:val="16"/>
        </w:rPr>
        <w:t>Notice of this meeting was posted on the Internet</w:t>
      </w:r>
      <w:r>
        <w:rPr>
          <w:rStyle w:val="None"/>
          <w:rFonts w:eastAsia="Arial Unicode MS" w:cs="Arial Unicode MS"/>
          <w:sz w:val="18"/>
          <w:szCs w:val="18"/>
        </w:rPr>
        <w:t xml:space="preserve">: </w:t>
      </w:r>
      <w:hyperlink r:id="rId56" w:history="1">
        <w:r>
          <w:rPr>
            <w:rStyle w:val="Hyperlink1"/>
            <w:rFonts w:eastAsia="Arial Unicode MS" w:cs="Arial Unicode MS"/>
          </w:rPr>
          <w:t>https://www.nvsilc.com/meetings/</w:t>
        </w:r>
      </w:hyperlink>
      <w:r>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57" w:history="1">
        <w:r>
          <w:rPr>
            <w:rStyle w:val="Hyperlink1"/>
            <w:rFonts w:eastAsia="Arial Unicode MS" w:cs="Arial Unicode MS"/>
          </w:rPr>
          <w:t>https://notice.nv.gov</w:t>
        </w:r>
      </w:hyperlink>
      <w:r>
        <w:rPr>
          <w:rStyle w:val="None"/>
          <w:rFonts w:eastAsia="Arial Unicode MS" w:cs="Arial Unicode MS"/>
          <w:sz w:val="18"/>
          <w:szCs w:val="18"/>
        </w:rPr>
        <w:t xml:space="preserve"> </w:t>
      </w:r>
    </w:p>
    <w:sectPr w:rsidR="000E2709">
      <w:headerReference w:type="default" r:id="rId58"/>
      <w:footerReference w:type="default" r:id="rId59"/>
      <w:headerReference w:type="first" r:id="rId60"/>
      <w:footerReference w:type="first" r:id="rId61"/>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9DD8" w14:textId="77777777" w:rsidR="002305C7" w:rsidRDefault="002305C7">
      <w:r>
        <w:separator/>
      </w:r>
    </w:p>
  </w:endnote>
  <w:endnote w:type="continuationSeparator" w:id="0">
    <w:p w14:paraId="7F8CFBBE" w14:textId="77777777" w:rsidR="002305C7" w:rsidRDefault="002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1BC9" w14:textId="77777777" w:rsidR="000E2709" w:rsidRDefault="000E270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340A" w14:textId="77777777" w:rsidR="000E2709" w:rsidRDefault="00EE5D3C">
    <w:pPr>
      <w:pStyle w:val="Footer"/>
      <w:jc w:val="center"/>
      <w:rPr>
        <w:rFonts w:ascii="Times New Roman" w:eastAsia="Times New Roman" w:hAnsi="Times New Roman" w:cs="Times New Roman"/>
        <w:i/>
        <w:iCs/>
        <w:sz w:val="18"/>
        <w:szCs w:val="18"/>
      </w:rPr>
    </w:pPr>
    <w:r>
      <w:rPr>
        <w:rFonts w:ascii="Times New Roman" w:hAnsi="Times New Roman"/>
        <w:i/>
        <w:iCs/>
        <w:sz w:val="18"/>
        <w:szCs w:val="18"/>
      </w:rPr>
      <w:t>Nevada Department of Health and Human Services</w:t>
    </w:r>
  </w:p>
  <w:p w14:paraId="2F713EAC" w14:textId="77777777" w:rsidR="000E2709" w:rsidRDefault="00EE5D3C">
    <w:pPr>
      <w:pStyle w:val="Footer"/>
      <w:jc w:val="center"/>
    </w:pPr>
    <w:r>
      <w:rPr>
        <w:rFonts w:ascii="Times New Roman" w:hAnsi="Times New Roman"/>
        <w:i/>
        <w:iCs/>
        <w:sz w:val="18"/>
        <w:szCs w:val="18"/>
      </w:rPr>
      <w:t xml:space="preserve">Helping People -- It's Who We Are </w:t>
    </w:r>
    <w:proofErr w:type="gramStart"/>
    <w:r>
      <w:rPr>
        <w:rFonts w:ascii="Times New Roman" w:hAnsi="Times New Roman"/>
        <w:i/>
        <w:iCs/>
        <w:sz w:val="18"/>
        <w:szCs w:val="18"/>
      </w:rPr>
      <w:t>And</w:t>
    </w:r>
    <w:proofErr w:type="gramEnd"/>
    <w:r>
      <w:rPr>
        <w:rFonts w:ascii="Times New Roman" w:hAnsi="Times New Roman"/>
        <w:i/>
        <w:iCs/>
        <w:sz w:val="18"/>
        <w:szCs w:val="18"/>
      </w:rPr>
      <w:t xml:space="preserve"> What We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EEFC" w14:textId="77777777" w:rsidR="002305C7" w:rsidRDefault="002305C7">
      <w:r>
        <w:separator/>
      </w:r>
    </w:p>
  </w:footnote>
  <w:footnote w:type="continuationSeparator" w:id="0">
    <w:p w14:paraId="52ACB2E7" w14:textId="77777777" w:rsidR="002305C7" w:rsidRDefault="0023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A800" w14:textId="77777777" w:rsidR="000E2709" w:rsidRDefault="00EE5D3C">
    <w:pPr>
      <w:pStyle w:val="Header"/>
      <w:jc w:val="left"/>
    </w:pPr>
    <w:r>
      <w:t xml:space="preserve">Page </w:t>
    </w:r>
    <w:r>
      <w:fldChar w:fldCharType="begin"/>
    </w:r>
    <w:r>
      <w:instrText xml:space="preserve"> PAGE </w:instrText>
    </w:r>
    <w:r>
      <w:fldChar w:fldCharType="separate"/>
    </w:r>
    <w:r w:rsidR="007746C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1DE7" w14:textId="77777777" w:rsidR="000E2709" w:rsidRDefault="000E270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F10"/>
    <w:multiLevelType w:val="hybridMultilevel"/>
    <w:tmpl w:val="0FBC224E"/>
    <w:numStyleLink w:val="ImportedStyle10"/>
  </w:abstractNum>
  <w:abstractNum w:abstractNumId="1" w15:restartNumberingAfterBreak="0">
    <w:nsid w:val="15510705"/>
    <w:multiLevelType w:val="hybridMultilevel"/>
    <w:tmpl w:val="0FBC224E"/>
    <w:styleLink w:val="ImportedStyle10"/>
    <w:lvl w:ilvl="0" w:tplc="5DBED3A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4B09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68CAC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F2E69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F033C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567B0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3240AA">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7C8D6C">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44456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4BE384C"/>
    <w:multiLevelType w:val="hybridMultilevel"/>
    <w:tmpl w:val="006099AC"/>
    <w:styleLink w:val="ImportedStyle1"/>
    <w:lvl w:ilvl="0" w:tplc="EB06008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0476C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20B2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D00194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3E3D6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80345A">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0E261F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8687B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064CB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F5E5B79"/>
    <w:multiLevelType w:val="hybridMultilevel"/>
    <w:tmpl w:val="006099AC"/>
    <w:numStyleLink w:val="ImportedStyle1"/>
  </w:abstractNum>
  <w:num w:numId="1" w16cid:durableId="1492329543">
    <w:abstractNumId w:val="2"/>
  </w:num>
  <w:num w:numId="2" w16cid:durableId="17244926">
    <w:abstractNumId w:val="3"/>
  </w:num>
  <w:num w:numId="3" w16cid:durableId="17631714">
    <w:abstractNumId w:val="1"/>
  </w:num>
  <w:num w:numId="4" w16cid:durableId="1054503460">
    <w:abstractNumId w:val="0"/>
    <w:lvlOverride w:ilvl="0">
      <w:lvl w:ilvl="0" w:tplc="F032654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5" w16cid:durableId="561336352">
    <w:abstractNumId w:val="3"/>
    <w:lvlOverride w:ilvl="0">
      <w:startOverride w:val="6"/>
    </w:lvlOverride>
  </w:num>
  <w:num w:numId="6" w16cid:durableId="1269772018">
    <w:abstractNumId w:val="3"/>
    <w:lvlOverride w:ilvl="0">
      <w:startOverride w:val="8"/>
    </w:lvlOverride>
  </w:num>
  <w:num w:numId="7" w16cid:durableId="746851139">
    <w:abstractNumId w:val="3"/>
    <w:lvlOverride w:ilvl="0">
      <w:startOverride w:val="9"/>
    </w:lvlOverride>
  </w:num>
  <w:num w:numId="8" w16cid:durableId="1210651227">
    <w:abstractNumId w:val="3"/>
    <w:lvlOverride w:ilvl="0">
      <w:startOverride w:val="12"/>
      <w:lvl w:ilvl="0" w:tplc="4CFCBBDE">
        <w:start w:val="12"/>
        <w:numFmt w:val="decimal"/>
        <w:lvlText w:val="%1."/>
        <w:lvlJc w:val="left"/>
        <w:pPr>
          <w:ind w:left="78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DCA99B8">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A65C8CAA">
        <w:start w:val="1"/>
        <w:numFmt w:val="lowerRoman"/>
        <w:lvlText w:val="%3."/>
        <w:lvlJc w:val="left"/>
        <w:pPr>
          <w:ind w:left="2854" w:hanging="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E74A7FDC">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84A2B790">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01A496C">
        <w:start w:val="1"/>
        <w:numFmt w:val="lowerRoman"/>
        <w:lvlText w:val="%6."/>
        <w:lvlJc w:val="left"/>
        <w:pPr>
          <w:ind w:left="5014" w:hanging="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0602D4AA">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9FC4C04">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DA2C3E4">
        <w:start w:val="1"/>
        <w:numFmt w:val="lowerRoman"/>
        <w:lvlText w:val="%9."/>
        <w:lvlJc w:val="left"/>
        <w:pPr>
          <w:ind w:left="7174" w:hanging="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16cid:durableId="179054596">
    <w:abstractNumId w:val="3"/>
    <w:lvlOverride w:ilvl="0">
      <w:startOverride w:val="13"/>
    </w:lvlOverride>
  </w:num>
  <w:num w:numId="10" w16cid:durableId="2055617212">
    <w:abstractNumId w:val="3"/>
    <w:lvlOverride w:ilvl="0">
      <w:startOverride w:val="14"/>
    </w:lvlOverride>
  </w:num>
  <w:num w:numId="11" w16cid:durableId="1504280080">
    <w:abstractNumId w:val="3"/>
    <w:lvlOverride w:ilvl="0">
      <w:startOverride w:val="15"/>
    </w:lvlOverride>
  </w:num>
  <w:num w:numId="12" w16cid:durableId="55664830">
    <w:abstractNumId w:val="3"/>
    <w:lvlOverride w:ilvl="0">
      <w:startOverride w:val="16"/>
    </w:lvlOverride>
  </w:num>
  <w:num w:numId="13" w16cid:durableId="41515606">
    <w:abstractNumId w:val="3"/>
    <w:lvlOverride w:ilvl="0">
      <w:startOverride w:val="17"/>
    </w:lvlOverride>
  </w:num>
  <w:num w:numId="14" w16cid:durableId="2112698457">
    <w:abstractNumId w:val="3"/>
    <w:lvlOverride w:ilvl="0">
      <w:startOverride w:val="18"/>
    </w:lvlOverride>
  </w:num>
  <w:num w:numId="15" w16cid:durableId="2070222359">
    <w:abstractNumId w:val="3"/>
    <w:lvlOverride w:ilvl="0">
      <w:startOverride w:val="19"/>
    </w:lvlOverride>
  </w:num>
  <w:num w:numId="16" w16cid:durableId="649602492">
    <w:abstractNumId w:val="3"/>
    <w:lvlOverride w:ilvl="0">
      <w:startOverride w:val="20"/>
    </w:lvlOverride>
  </w:num>
  <w:num w:numId="17" w16cid:durableId="834807113">
    <w:abstractNumId w:val="3"/>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9"/>
    <w:rsid w:val="000109DC"/>
    <w:rsid w:val="00044B6A"/>
    <w:rsid w:val="000452D2"/>
    <w:rsid w:val="00064CC3"/>
    <w:rsid w:val="00090799"/>
    <w:rsid w:val="0009684E"/>
    <w:rsid w:val="000E2709"/>
    <w:rsid w:val="000F7AF4"/>
    <w:rsid w:val="0011192F"/>
    <w:rsid w:val="00136A8D"/>
    <w:rsid w:val="00147128"/>
    <w:rsid w:val="00150B0A"/>
    <w:rsid w:val="00166327"/>
    <w:rsid w:val="00186549"/>
    <w:rsid w:val="001977DB"/>
    <w:rsid w:val="001C7BDF"/>
    <w:rsid w:val="00203300"/>
    <w:rsid w:val="00227EF8"/>
    <w:rsid w:val="002305C7"/>
    <w:rsid w:val="0024616E"/>
    <w:rsid w:val="002637B6"/>
    <w:rsid w:val="00263B44"/>
    <w:rsid w:val="002779C6"/>
    <w:rsid w:val="002A5AC3"/>
    <w:rsid w:val="002B3072"/>
    <w:rsid w:val="002C6304"/>
    <w:rsid w:val="003306AF"/>
    <w:rsid w:val="00344274"/>
    <w:rsid w:val="003622C9"/>
    <w:rsid w:val="00362565"/>
    <w:rsid w:val="003A4C8D"/>
    <w:rsid w:val="00423581"/>
    <w:rsid w:val="00424B4F"/>
    <w:rsid w:val="004517A4"/>
    <w:rsid w:val="00461888"/>
    <w:rsid w:val="00467A3C"/>
    <w:rsid w:val="004C177B"/>
    <w:rsid w:val="0055254A"/>
    <w:rsid w:val="0056043F"/>
    <w:rsid w:val="005A5355"/>
    <w:rsid w:val="005E6E0A"/>
    <w:rsid w:val="0064052D"/>
    <w:rsid w:val="00654383"/>
    <w:rsid w:val="00670ED2"/>
    <w:rsid w:val="006939FE"/>
    <w:rsid w:val="006B04DD"/>
    <w:rsid w:val="007746CF"/>
    <w:rsid w:val="007C5521"/>
    <w:rsid w:val="00813D22"/>
    <w:rsid w:val="008A2C2D"/>
    <w:rsid w:val="009543D1"/>
    <w:rsid w:val="009A6106"/>
    <w:rsid w:val="00A06A40"/>
    <w:rsid w:val="00A157D7"/>
    <w:rsid w:val="00BB4C20"/>
    <w:rsid w:val="00BF2329"/>
    <w:rsid w:val="00C03B01"/>
    <w:rsid w:val="00C65BE7"/>
    <w:rsid w:val="00CB224C"/>
    <w:rsid w:val="00CF7AD7"/>
    <w:rsid w:val="00D15181"/>
    <w:rsid w:val="00D719C0"/>
    <w:rsid w:val="00D9347A"/>
    <w:rsid w:val="00DA48BB"/>
    <w:rsid w:val="00EA13B1"/>
    <w:rsid w:val="00EB1A1E"/>
    <w:rsid w:val="00EB2CB9"/>
    <w:rsid w:val="00EE5D3C"/>
    <w:rsid w:val="00EE6032"/>
    <w:rsid w:val="00F03197"/>
    <w:rsid w:val="00F16365"/>
    <w:rsid w:val="00F23BAC"/>
    <w:rsid w:val="00F36A42"/>
    <w:rsid w:val="00F600DE"/>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A364"/>
  <w15:docId w15:val="{37C9DF92-6909-413B-8340-7C72660D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Hyperlink1">
    <w:name w:val="Hyperlink.1"/>
    <w:basedOn w:val="None"/>
    <w:rPr>
      <w:outline w:val="0"/>
      <w:color w:val="0000FF"/>
      <w:sz w:val="18"/>
      <w:szCs w:val="18"/>
      <w:u w:val="single" w:color="0000FF"/>
    </w:rPr>
  </w:style>
  <w:style w:type="character" w:customStyle="1" w:styleId="Link">
    <w:name w:val="Link"/>
    <w:rPr>
      <w:outline w:val="0"/>
      <w:color w:val="0000FF"/>
      <w:u w:val="single" w:color="0000FF"/>
    </w:rPr>
  </w:style>
  <w:style w:type="character" w:customStyle="1" w:styleId="Hyperlink2">
    <w:name w:val="Hyperlink.2"/>
    <w:basedOn w:val="Link"/>
    <w:rPr>
      <w:outline w:val="0"/>
      <w:color w:val="3333FF"/>
      <w:sz w:val="16"/>
      <w:szCs w:val="16"/>
      <w:u w:val="single" w:color="33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eg.state.nv.us/App/NELIS/REL/82nd2023/Bill/10024/Text" TargetMode="External"/><Relationship Id="rId18" Type="http://schemas.openxmlformats.org/officeDocument/2006/relationships/hyperlink" Target="https://www.leg.state.nv.us/App/NELIS/REL/82nd2023/Bill/9597/Text" TargetMode="External"/><Relationship Id="rId26" Type="http://schemas.openxmlformats.org/officeDocument/2006/relationships/hyperlink" Target="https://www.leg.state.nv.us/App/NELIS/REL/82nd2023/Bill/9599/Text" TargetMode="External"/><Relationship Id="rId39" Type="http://schemas.openxmlformats.org/officeDocument/2006/relationships/hyperlink" Target="https://www.leg.state.nv.us/App/NELIS/REL/82nd2023/Bill/9783/Text" TargetMode="External"/><Relationship Id="rId21" Type="http://schemas.openxmlformats.org/officeDocument/2006/relationships/hyperlink" Target="https://www.leg.state.nv.us/App/NELIS/REL/82nd2023/Bill/9625/Text" TargetMode="External"/><Relationship Id="rId34" Type="http://schemas.openxmlformats.org/officeDocument/2006/relationships/hyperlink" Target="https://www.leg.state.nv.us/App/NELIS/REL/82nd2023/Bill/9566/Text" TargetMode="External"/><Relationship Id="rId42" Type="http://schemas.openxmlformats.org/officeDocument/2006/relationships/hyperlink" Target="https://www.leg.state.nv.us/App/NELIS/REL/82nd2023/Bill/9905/Text" TargetMode="External"/><Relationship Id="rId47" Type="http://schemas.openxmlformats.org/officeDocument/2006/relationships/hyperlink" Target="https://www.leg.state.nv.us/App/NELIS/REL/82nd2023/Bill/10000/Text" TargetMode="External"/><Relationship Id="rId50" Type="http://schemas.openxmlformats.org/officeDocument/2006/relationships/hyperlink" Target="https://www.leg.state.nv.us/App/NELIS/REL/82nd2023/Bill/10447/Text" TargetMode="External"/><Relationship Id="rId55" Type="http://schemas.openxmlformats.org/officeDocument/2006/relationships/hyperlink" Target="mailto:wthornley@adsd.nv.gov"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eg.state.nv.us/App/NELIS/REL/82nd2023/Bill/9920/Text" TargetMode="External"/><Relationship Id="rId29" Type="http://schemas.openxmlformats.org/officeDocument/2006/relationships/hyperlink" Target="https://www.leg.state.nv.us/App/NELIS/REL/82nd2023/Bill/9787/Text" TargetMode="External"/><Relationship Id="rId11" Type="http://schemas.openxmlformats.org/officeDocument/2006/relationships/hyperlink" Target="https://www.leg.state.nv.us/App/NELIS/REL/82nd2023/Bills/List" TargetMode="External"/><Relationship Id="rId24" Type="http://schemas.openxmlformats.org/officeDocument/2006/relationships/hyperlink" Target="https://www.leg.state.nv.us/App/NELIS/REL/82nd2023/Bill/10032/Text" TargetMode="External"/><Relationship Id="rId32" Type="http://schemas.openxmlformats.org/officeDocument/2006/relationships/hyperlink" Target="https://www.leg.state.nv.us/App/NELIS/REL/82nd2023/Bill/10420/Text" TargetMode="External"/><Relationship Id="rId37" Type="http://schemas.openxmlformats.org/officeDocument/2006/relationships/hyperlink" Target="https://www.leg.state.nv.us/App/NELIS/REL/82nd2023/Bill/10376/Text" TargetMode="External"/><Relationship Id="rId40" Type="http://schemas.openxmlformats.org/officeDocument/2006/relationships/hyperlink" Target="https://www.leg.state.nv.us/App/NELIS/REL/82nd2023/Bill/9785/Text" TargetMode="External"/><Relationship Id="rId45" Type="http://schemas.openxmlformats.org/officeDocument/2006/relationships/hyperlink" Target="https://www.leg.state.nv.us/App/NELIS/REL/82nd2023/Bill/10628/Text" TargetMode="External"/><Relationship Id="rId53" Type="http://schemas.openxmlformats.org/officeDocument/2006/relationships/hyperlink" Target="https://www.leg.state.nv.us/App/NELIS/REL/82nd2023/Bill/10461/Text"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leg.state.nv.us/App/NELIS/REL/82nd2023/Bill/9864/Text" TargetMode="External"/><Relationship Id="rId14" Type="http://schemas.openxmlformats.org/officeDocument/2006/relationships/hyperlink" Target="https://www.leg.state.nv.us/App/NELIS/REL/82nd2023/Bill/10129/Text" TargetMode="External"/><Relationship Id="rId22" Type="http://schemas.openxmlformats.org/officeDocument/2006/relationships/hyperlink" Target="https://www.leg.state.nv.us/App/NELIS/REL/82nd2023/Bill/9693/Text" TargetMode="External"/><Relationship Id="rId27" Type="http://schemas.openxmlformats.org/officeDocument/2006/relationships/hyperlink" Target="https://www.leg.state.nv.us/App/NELIS/REL/82nd2023/Bill/9638/Text" TargetMode="External"/><Relationship Id="rId30" Type="http://schemas.openxmlformats.org/officeDocument/2006/relationships/hyperlink" Target="https://www.leg.state.nv.us/App/NELIS/REL/82nd2023/Bill/10390/Text" TargetMode="External"/><Relationship Id="rId35" Type="http://schemas.openxmlformats.org/officeDocument/2006/relationships/hyperlink" Target="https://www.leg.state.nv.us/App/NELIS/REL/82nd2023/Bill/9694/Text" TargetMode="External"/><Relationship Id="rId43" Type="http://schemas.openxmlformats.org/officeDocument/2006/relationships/hyperlink" Target="https://www.leg.state.nv.us/App/NELIS/REL/82nd2023/Bill/10015/Text" TargetMode="External"/><Relationship Id="rId48" Type="http://schemas.openxmlformats.org/officeDocument/2006/relationships/hyperlink" Target="https://www.leg.state.nv.us/App/NELIS/REL/82nd2023/Bill/10004/Text" TargetMode="External"/><Relationship Id="rId56" Type="http://schemas.openxmlformats.org/officeDocument/2006/relationships/hyperlink" Target="https://www.nvsilc.com/meetings/" TargetMode="External"/><Relationship Id="rId8" Type="http://schemas.openxmlformats.org/officeDocument/2006/relationships/hyperlink" Target="https://us02web.zoom.us/j/9299041434?pwd=NmM5Tk1Od3ltRzg1enhRYTU3WDdUZz09" TargetMode="External"/><Relationship Id="rId51" Type="http://schemas.openxmlformats.org/officeDocument/2006/relationships/hyperlink" Target="https://www.leg.state.nv.us/App/NELIS/REL/82nd2023/Bill/10019/Text" TargetMode="External"/><Relationship Id="rId3" Type="http://schemas.openxmlformats.org/officeDocument/2006/relationships/settings" Target="settings.xml"/><Relationship Id="rId12" Type="http://schemas.openxmlformats.org/officeDocument/2006/relationships/hyperlink" Target="https://www.leg.state.nv.us/App/NELIS/REL/82nd2023/Bill/9659/Text" TargetMode="External"/><Relationship Id="rId17" Type="http://schemas.openxmlformats.org/officeDocument/2006/relationships/hyperlink" Target="https://www.leg.state.nv.us/App/NELIS/REL/82nd2023/Bill/9504/Text" TargetMode="External"/><Relationship Id="rId25" Type="http://schemas.openxmlformats.org/officeDocument/2006/relationships/hyperlink" Target="https://www.leg.state.nv.us/App/NELIS/REL/82nd2023/Bill/10407/Text" TargetMode="External"/><Relationship Id="rId33" Type="http://schemas.openxmlformats.org/officeDocument/2006/relationships/hyperlink" Target="https://www.leg.state.nv.us/App/NELIS/REL/82nd2023/Bill/10206/Text" TargetMode="External"/><Relationship Id="rId38" Type="http://schemas.openxmlformats.org/officeDocument/2006/relationships/hyperlink" Target="https://www.leg.state.nv.us/App/NELIS/REL/82nd2023/Bill/10055/Text" TargetMode="External"/><Relationship Id="rId46" Type="http://schemas.openxmlformats.org/officeDocument/2006/relationships/hyperlink" Target="https://www.leg.state.nv.us/App/NELIS/REL/82nd2023/Bill/10431/Text" TargetMode="External"/><Relationship Id="rId59" Type="http://schemas.openxmlformats.org/officeDocument/2006/relationships/footer" Target="footer1.xml"/><Relationship Id="rId20" Type="http://schemas.openxmlformats.org/officeDocument/2006/relationships/hyperlink" Target="https://www.leg.state.nv.us/App/NELIS/REL/82nd2023/Bill/9624/Text" TargetMode="External"/><Relationship Id="rId41" Type="http://schemas.openxmlformats.org/officeDocument/2006/relationships/hyperlink" Target="https://www.leg.state.nv.us/App/NELIS/REL/82nd2023/Bill/9831/Text" TargetMode="External"/><Relationship Id="rId54" Type="http://schemas.openxmlformats.org/officeDocument/2006/relationships/hyperlink" Target="mailto:wthornley@adsd.nv.gov"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state.nv.us/App/NELIS/REL/82nd2023/Bill/9658/Text" TargetMode="External"/><Relationship Id="rId23" Type="http://schemas.openxmlformats.org/officeDocument/2006/relationships/hyperlink" Target="https://www.leg.state.nv.us/App/NELIS/REL/82nd2023/Bill/9788/Text" TargetMode="External"/><Relationship Id="rId28" Type="http://schemas.openxmlformats.org/officeDocument/2006/relationships/hyperlink" Target="https://www.leg.state.nv.us/App/NELIS/REL/82nd2023/Bill/9766/Text" TargetMode="External"/><Relationship Id="rId36" Type="http://schemas.openxmlformats.org/officeDocument/2006/relationships/hyperlink" Target="https://www.leg.state.nv.us/App/NELIS/REL/82nd2023/Bill/9730/Text" TargetMode="External"/><Relationship Id="rId49" Type="http://schemas.openxmlformats.org/officeDocument/2006/relationships/hyperlink" Target="https://www.leg.state.nv.us/App/NELIS/REL/82nd2023/Bill/10096/Text" TargetMode="External"/><Relationship Id="rId57" Type="http://schemas.openxmlformats.org/officeDocument/2006/relationships/hyperlink" Target="https://notice.nv.gov" TargetMode="External"/><Relationship Id="rId10" Type="http://schemas.openxmlformats.org/officeDocument/2006/relationships/hyperlink" Target="https://www.nvsilc.com/meetings/" TargetMode="External"/><Relationship Id="rId31" Type="http://schemas.openxmlformats.org/officeDocument/2006/relationships/hyperlink" Target="https://www.leg.state.nv.us/App/NELIS/REL/82nd2023/Bill/9938/Text" TargetMode="External"/><Relationship Id="rId44" Type="http://schemas.openxmlformats.org/officeDocument/2006/relationships/hyperlink" Target="https://www.leg.state.nv.us/App/NELIS/REL/82nd2023/Bill/10148/Text" TargetMode="External"/><Relationship Id="rId52" Type="http://schemas.openxmlformats.org/officeDocument/2006/relationships/hyperlink" Target="https://www.leg.state.nv.us/App/NELIS/REL/82nd2023/Bill/10445/Text"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us02web.zoom.us/u/kdGvZ9R9O5"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Lyons</dc:creator>
  <cp:lastModifiedBy>Wendy Thornley</cp:lastModifiedBy>
  <cp:revision>3</cp:revision>
  <dcterms:created xsi:type="dcterms:W3CDTF">2023-06-30T00:06:00Z</dcterms:created>
  <dcterms:modified xsi:type="dcterms:W3CDTF">2023-06-30T00:07:00Z</dcterms:modified>
</cp:coreProperties>
</file>